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79B1" w14:textId="77777777" w:rsidR="005518F0" w:rsidRDefault="003545C2">
      <w:pPr>
        <w:spacing w:after="0" w:line="259" w:lineRule="auto"/>
        <w:ind w:left="-951" w:right="-308" w:firstLine="0"/>
      </w:pPr>
      <w:r>
        <w:rPr>
          <w:rFonts w:ascii="Calibri" w:eastAsia="Calibri" w:hAnsi="Calibri" w:cs="Calibri"/>
          <w:noProof/>
          <w:sz w:val="22"/>
        </w:rPr>
        <mc:AlternateContent>
          <mc:Choice Requires="wpg">
            <w:drawing>
              <wp:inline distT="0" distB="0" distL="0" distR="0" wp14:anchorId="7960BB3F" wp14:editId="0EFC603E">
                <wp:extent cx="6736700" cy="9128125"/>
                <wp:effectExtent l="0" t="0" r="0" b="0"/>
                <wp:docPr id="35751" name="Group 35751"/>
                <wp:cNvGraphicFramePr/>
                <a:graphic xmlns:a="http://schemas.openxmlformats.org/drawingml/2006/main">
                  <a:graphicData uri="http://schemas.microsoft.com/office/word/2010/wordprocessingGroup">
                    <wpg:wgp>
                      <wpg:cNvGrpSpPr/>
                      <wpg:grpSpPr>
                        <a:xfrm>
                          <a:off x="0" y="0"/>
                          <a:ext cx="6736700" cy="9128125"/>
                          <a:chOff x="0" y="0"/>
                          <a:chExt cx="6736700" cy="9128125"/>
                        </a:xfrm>
                      </wpg:grpSpPr>
                      <pic:pic xmlns:pic="http://schemas.openxmlformats.org/drawingml/2006/picture">
                        <pic:nvPicPr>
                          <pic:cNvPr id="7" name="Picture 7"/>
                          <pic:cNvPicPr/>
                        </pic:nvPicPr>
                        <pic:blipFill>
                          <a:blip r:embed="rId8"/>
                          <a:stretch>
                            <a:fillRect/>
                          </a:stretch>
                        </pic:blipFill>
                        <pic:spPr>
                          <a:xfrm>
                            <a:off x="367" y="92646"/>
                            <a:ext cx="2130552" cy="8945880"/>
                          </a:xfrm>
                          <a:prstGeom prst="rect">
                            <a:avLst/>
                          </a:prstGeom>
                        </pic:spPr>
                      </pic:pic>
                      <wps:wsp>
                        <wps:cNvPr id="39921" name="Shape 39921"/>
                        <wps:cNvSpPr/>
                        <wps:spPr>
                          <a:xfrm>
                            <a:off x="0" y="0"/>
                            <a:ext cx="191507" cy="9128125"/>
                          </a:xfrm>
                          <a:custGeom>
                            <a:avLst/>
                            <a:gdLst/>
                            <a:ahLst/>
                            <a:cxnLst/>
                            <a:rect l="0" t="0" r="0" b="0"/>
                            <a:pathLst>
                              <a:path w="191507" h="9128125">
                                <a:moveTo>
                                  <a:pt x="0" y="0"/>
                                </a:moveTo>
                                <a:lnTo>
                                  <a:pt x="191507" y="0"/>
                                </a:lnTo>
                                <a:lnTo>
                                  <a:pt x="191507" y="9128125"/>
                                </a:lnTo>
                                <a:lnTo>
                                  <a:pt x="0" y="9128125"/>
                                </a:lnTo>
                                <a:lnTo>
                                  <a:pt x="0" y="0"/>
                                </a:lnTo>
                              </a:path>
                            </a:pathLst>
                          </a:custGeom>
                          <a:ln w="0" cap="flat">
                            <a:miter lim="127000"/>
                          </a:ln>
                        </wps:spPr>
                        <wps:style>
                          <a:lnRef idx="0">
                            <a:srgbClr val="000000">
                              <a:alpha val="0"/>
                            </a:srgbClr>
                          </a:lnRef>
                          <a:fillRef idx="1">
                            <a:srgbClr val="004D9A"/>
                          </a:fillRef>
                          <a:effectRef idx="0">
                            <a:scrgbClr r="0" g="0" b="0"/>
                          </a:effectRef>
                          <a:fontRef idx="none"/>
                        </wps:style>
                        <wps:bodyPr/>
                      </wps:wsp>
                      <pic:pic xmlns:pic="http://schemas.openxmlformats.org/drawingml/2006/picture">
                        <pic:nvPicPr>
                          <pic:cNvPr id="11" name="Picture 11"/>
                          <pic:cNvPicPr/>
                        </pic:nvPicPr>
                        <pic:blipFill>
                          <a:blip r:embed="rId9"/>
                          <a:stretch>
                            <a:fillRect/>
                          </a:stretch>
                        </pic:blipFill>
                        <pic:spPr>
                          <a:xfrm>
                            <a:off x="367" y="92646"/>
                            <a:ext cx="192024" cy="8945880"/>
                          </a:xfrm>
                          <a:prstGeom prst="rect">
                            <a:avLst/>
                          </a:prstGeom>
                        </pic:spPr>
                      </pic:pic>
                      <wps:wsp>
                        <wps:cNvPr id="12" name="Rectangle 12"/>
                        <wps:cNvSpPr/>
                        <wps:spPr>
                          <a:xfrm>
                            <a:off x="91807" y="4472781"/>
                            <a:ext cx="41146" cy="247427"/>
                          </a:xfrm>
                          <a:prstGeom prst="rect">
                            <a:avLst/>
                          </a:prstGeom>
                          <a:ln>
                            <a:noFill/>
                          </a:ln>
                        </wps:spPr>
                        <wps:txbx>
                          <w:txbxContent>
                            <w:p w14:paraId="78D7B737"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 name="Shape 13"/>
                        <wps:cNvSpPr/>
                        <wps:spPr>
                          <a:xfrm>
                            <a:off x="530327" y="7369754"/>
                            <a:ext cx="303609" cy="1096642"/>
                          </a:xfrm>
                          <a:custGeom>
                            <a:avLst/>
                            <a:gdLst/>
                            <a:ahLst/>
                            <a:cxnLst/>
                            <a:rect l="0" t="0" r="0" b="0"/>
                            <a:pathLst>
                              <a:path w="303609" h="1096642">
                                <a:moveTo>
                                  <a:pt x="0" y="0"/>
                                </a:moveTo>
                                <a:lnTo>
                                  <a:pt x="97055" y="378839"/>
                                </a:lnTo>
                                <a:lnTo>
                                  <a:pt x="209042" y="757679"/>
                                </a:lnTo>
                                <a:lnTo>
                                  <a:pt x="303609" y="1039317"/>
                                </a:lnTo>
                                <a:lnTo>
                                  <a:pt x="303609" y="1096642"/>
                                </a:lnTo>
                                <a:lnTo>
                                  <a:pt x="189134" y="762664"/>
                                </a:lnTo>
                                <a:lnTo>
                                  <a:pt x="97055" y="448626"/>
                                </a:lnTo>
                                <a:lnTo>
                                  <a:pt x="14932" y="132095"/>
                                </a:lnTo>
                                <a:lnTo>
                                  <a:pt x="0" y="0"/>
                                </a:lnTo>
                                <a:close/>
                              </a:path>
                            </a:pathLst>
                          </a:custGeom>
                          <a:ln w="0" cap="flat">
                            <a:miter lim="127000"/>
                          </a:ln>
                        </wps:spPr>
                        <wps:style>
                          <a:lnRef idx="0">
                            <a:srgbClr val="000000">
                              <a:alpha val="0"/>
                            </a:srgbClr>
                          </a:lnRef>
                          <a:fillRef idx="1">
                            <a:srgbClr val="046E8B"/>
                          </a:fillRef>
                          <a:effectRef idx="0">
                            <a:scrgbClr r="0" g="0" b="0"/>
                          </a:effectRef>
                          <a:fontRef idx="none"/>
                        </wps:style>
                        <wps:bodyPr/>
                      </wps:wsp>
                      <wps:wsp>
                        <wps:cNvPr id="14" name="Shape 14"/>
                        <wps:cNvSpPr/>
                        <wps:spPr>
                          <a:xfrm>
                            <a:off x="530327" y="7369754"/>
                            <a:ext cx="303609" cy="1096642"/>
                          </a:xfrm>
                          <a:custGeom>
                            <a:avLst/>
                            <a:gdLst/>
                            <a:ahLst/>
                            <a:cxnLst/>
                            <a:rect l="0" t="0" r="0" b="0"/>
                            <a:pathLst>
                              <a:path w="303609" h="1096642">
                                <a:moveTo>
                                  <a:pt x="0" y="0"/>
                                </a:moveTo>
                                <a:lnTo>
                                  <a:pt x="97055" y="378840"/>
                                </a:lnTo>
                                <a:lnTo>
                                  <a:pt x="209042" y="757680"/>
                                </a:lnTo>
                                <a:lnTo>
                                  <a:pt x="303609" y="1039318"/>
                                </a:lnTo>
                                <a:lnTo>
                                  <a:pt x="303609" y="1096642"/>
                                </a:lnTo>
                                <a:lnTo>
                                  <a:pt x="189134" y="762665"/>
                                </a:lnTo>
                                <a:lnTo>
                                  <a:pt x="97055" y="448626"/>
                                </a:lnTo>
                                <a:lnTo>
                                  <a:pt x="14932" y="132096"/>
                                </a:lnTo>
                                <a:lnTo>
                                  <a:pt x="0"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15" name="Shape 15"/>
                        <wps:cNvSpPr/>
                        <wps:spPr>
                          <a:xfrm>
                            <a:off x="851901" y="8453796"/>
                            <a:ext cx="287800" cy="669290"/>
                          </a:xfrm>
                          <a:custGeom>
                            <a:avLst/>
                            <a:gdLst/>
                            <a:ahLst/>
                            <a:cxnLst/>
                            <a:rect l="0" t="0" r="0" b="0"/>
                            <a:pathLst>
                              <a:path w="287800" h="669290">
                                <a:moveTo>
                                  <a:pt x="0" y="0"/>
                                </a:moveTo>
                                <a:lnTo>
                                  <a:pt x="19848" y="47273"/>
                                </a:lnTo>
                                <a:lnTo>
                                  <a:pt x="91798" y="231390"/>
                                </a:lnTo>
                                <a:lnTo>
                                  <a:pt x="166229" y="415507"/>
                                </a:lnTo>
                                <a:lnTo>
                                  <a:pt x="287800" y="669290"/>
                                </a:lnTo>
                                <a:lnTo>
                                  <a:pt x="267951" y="669290"/>
                                </a:lnTo>
                                <a:lnTo>
                                  <a:pt x="148861" y="420483"/>
                                </a:lnTo>
                                <a:lnTo>
                                  <a:pt x="74431" y="243830"/>
                                </a:lnTo>
                                <a:lnTo>
                                  <a:pt x="2481" y="62202"/>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16" name="Shape 16"/>
                        <wps:cNvSpPr/>
                        <wps:spPr>
                          <a:xfrm>
                            <a:off x="851901" y="8453796"/>
                            <a:ext cx="287799" cy="669290"/>
                          </a:xfrm>
                          <a:custGeom>
                            <a:avLst/>
                            <a:gdLst/>
                            <a:ahLst/>
                            <a:cxnLst/>
                            <a:rect l="0" t="0" r="0" b="0"/>
                            <a:pathLst>
                              <a:path w="287799" h="669290">
                                <a:moveTo>
                                  <a:pt x="0" y="0"/>
                                </a:moveTo>
                                <a:lnTo>
                                  <a:pt x="19848" y="47273"/>
                                </a:lnTo>
                                <a:lnTo>
                                  <a:pt x="91798" y="231391"/>
                                </a:lnTo>
                                <a:lnTo>
                                  <a:pt x="166229" y="415507"/>
                                </a:lnTo>
                                <a:lnTo>
                                  <a:pt x="287799" y="669290"/>
                                </a:lnTo>
                                <a:lnTo>
                                  <a:pt x="267951" y="669290"/>
                                </a:lnTo>
                                <a:lnTo>
                                  <a:pt x="148861" y="420484"/>
                                </a:lnTo>
                                <a:lnTo>
                                  <a:pt x="74431" y="243831"/>
                                </a:lnTo>
                                <a:lnTo>
                                  <a:pt x="2481" y="62202"/>
                                </a:lnTo>
                                <a:lnTo>
                                  <a:pt x="0"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17" name="Shape 17"/>
                        <wps:cNvSpPr/>
                        <wps:spPr>
                          <a:xfrm>
                            <a:off x="171027" y="4212317"/>
                            <a:ext cx="346725" cy="3177239"/>
                          </a:xfrm>
                          <a:custGeom>
                            <a:avLst/>
                            <a:gdLst/>
                            <a:ahLst/>
                            <a:cxnLst/>
                            <a:rect l="0" t="0" r="0" b="0"/>
                            <a:pathLst>
                              <a:path w="346725" h="3177239">
                                <a:moveTo>
                                  <a:pt x="0" y="0"/>
                                </a:moveTo>
                                <a:lnTo>
                                  <a:pt x="2477" y="197327"/>
                                </a:lnTo>
                                <a:lnTo>
                                  <a:pt x="7430" y="397154"/>
                                </a:lnTo>
                                <a:lnTo>
                                  <a:pt x="29719" y="791812"/>
                                </a:lnTo>
                                <a:lnTo>
                                  <a:pt x="56962" y="1188967"/>
                                </a:lnTo>
                                <a:lnTo>
                                  <a:pt x="96588" y="1583623"/>
                                </a:lnTo>
                                <a:lnTo>
                                  <a:pt x="143643" y="1978280"/>
                                </a:lnTo>
                                <a:lnTo>
                                  <a:pt x="205558" y="2367942"/>
                                </a:lnTo>
                                <a:lnTo>
                                  <a:pt x="264997" y="2712643"/>
                                </a:lnTo>
                                <a:lnTo>
                                  <a:pt x="334342" y="3054844"/>
                                </a:lnTo>
                                <a:lnTo>
                                  <a:pt x="346725" y="3177239"/>
                                </a:lnTo>
                                <a:lnTo>
                                  <a:pt x="341772" y="3152261"/>
                                </a:lnTo>
                                <a:lnTo>
                                  <a:pt x="260044" y="2762599"/>
                                </a:lnTo>
                                <a:lnTo>
                                  <a:pt x="190699" y="2370440"/>
                                </a:lnTo>
                                <a:lnTo>
                                  <a:pt x="131260" y="1978280"/>
                                </a:lnTo>
                                <a:lnTo>
                                  <a:pt x="86681" y="1583623"/>
                                </a:lnTo>
                                <a:lnTo>
                                  <a:pt x="49532" y="1188967"/>
                                </a:lnTo>
                                <a:lnTo>
                                  <a:pt x="22290" y="791812"/>
                                </a:lnTo>
                                <a:lnTo>
                                  <a:pt x="4953" y="397154"/>
                                </a:lnTo>
                                <a:lnTo>
                                  <a:pt x="0" y="197327"/>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18" name="Shape 18"/>
                        <wps:cNvSpPr/>
                        <wps:spPr>
                          <a:xfrm>
                            <a:off x="171027" y="4212317"/>
                            <a:ext cx="346725" cy="3177239"/>
                          </a:xfrm>
                          <a:custGeom>
                            <a:avLst/>
                            <a:gdLst/>
                            <a:ahLst/>
                            <a:cxnLst/>
                            <a:rect l="0" t="0" r="0" b="0"/>
                            <a:pathLst>
                              <a:path w="346725" h="3177239">
                                <a:moveTo>
                                  <a:pt x="0" y="0"/>
                                </a:moveTo>
                                <a:lnTo>
                                  <a:pt x="0" y="0"/>
                                </a:lnTo>
                                <a:lnTo>
                                  <a:pt x="2477" y="197329"/>
                                </a:lnTo>
                                <a:lnTo>
                                  <a:pt x="7430" y="397155"/>
                                </a:lnTo>
                                <a:lnTo>
                                  <a:pt x="29719" y="791812"/>
                                </a:lnTo>
                                <a:lnTo>
                                  <a:pt x="56962" y="1188967"/>
                                </a:lnTo>
                                <a:lnTo>
                                  <a:pt x="96588" y="1583624"/>
                                </a:lnTo>
                                <a:lnTo>
                                  <a:pt x="143643" y="1978281"/>
                                </a:lnTo>
                                <a:lnTo>
                                  <a:pt x="205558" y="2367942"/>
                                </a:lnTo>
                                <a:lnTo>
                                  <a:pt x="264997" y="2712643"/>
                                </a:lnTo>
                                <a:lnTo>
                                  <a:pt x="334342" y="3054845"/>
                                </a:lnTo>
                                <a:lnTo>
                                  <a:pt x="346725" y="3177239"/>
                                </a:lnTo>
                                <a:lnTo>
                                  <a:pt x="341772" y="3152262"/>
                                </a:lnTo>
                                <a:lnTo>
                                  <a:pt x="260044" y="2762599"/>
                                </a:lnTo>
                                <a:lnTo>
                                  <a:pt x="190699" y="2370440"/>
                                </a:lnTo>
                                <a:lnTo>
                                  <a:pt x="131260" y="1978281"/>
                                </a:lnTo>
                                <a:lnTo>
                                  <a:pt x="86681" y="1583624"/>
                                </a:lnTo>
                                <a:lnTo>
                                  <a:pt x="49532" y="1188967"/>
                                </a:lnTo>
                                <a:lnTo>
                                  <a:pt x="22289" y="791812"/>
                                </a:lnTo>
                                <a:lnTo>
                                  <a:pt x="4953" y="397155"/>
                                </a:lnTo>
                                <a:lnTo>
                                  <a:pt x="0" y="197329"/>
                                </a:lnTo>
                                <a:lnTo>
                                  <a:pt x="0"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19" name="Shape 19"/>
                        <wps:cNvSpPr/>
                        <wps:spPr>
                          <a:xfrm>
                            <a:off x="529109" y="7356178"/>
                            <a:ext cx="859" cy="11055"/>
                          </a:xfrm>
                          <a:custGeom>
                            <a:avLst/>
                            <a:gdLst/>
                            <a:ahLst/>
                            <a:cxnLst/>
                            <a:rect l="0" t="0" r="0" b="0"/>
                            <a:pathLst>
                              <a:path w="859" h="11055">
                                <a:moveTo>
                                  <a:pt x="0" y="0"/>
                                </a:moveTo>
                                <a:lnTo>
                                  <a:pt x="859" y="3565"/>
                                </a:lnTo>
                                <a:lnTo>
                                  <a:pt x="859" y="11055"/>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20" name="Shape 20"/>
                        <wps:cNvSpPr/>
                        <wps:spPr>
                          <a:xfrm>
                            <a:off x="485415" y="5234794"/>
                            <a:ext cx="111383" cy="2121384"/>
                          </a:xfrm>
                          <a:custGeom>
                            <a:avLst/>
                            <a:gdLst/>
                            <a:ahLst/>
                            <a:cxnLst/>
                            <a:rect l="0" t="0" r="0" b="0"/>
                            <a:pathLst>
                              <a:path w="111383" h="2121384">
                                <a:moveTo>
                                  <a:pt x="111383" y="0"/>
                                </a:moveTo>
                                <a:lnTo>
                                  <a:pt x="86631" y="164802"/>
                                </a:lnTo>
                                <a:lnTo>
                                  <a:pt x="64355" y="332101"/>
                                </a:lnTo>
                                <a:lnTo>
                                  <a:pt x="34652" y="666699"/>
                                </a:lnTo>
                                <a:lnTo>
                                  <a:pt x="14851" y="1001297"/>
                                </a:lnTo>
                                <a:lnTo>
                                  <a:pt x="7426" y="1333398"/>
                                </a:lnTo>
                                <a:lnTo>
                                  <a:pt x="14851" y="1670495"/>
                                </a:lnTo>
                                <a:lnTo>
                                  <a:pt x="34652" y="2005093"/>
                                </a:lnTo>
                                <a:lnTo>
                                  <a:pt x="43694" y="2121384"/>
                                </a:lnTo>
                                <a:lnTo>
                                  <a:pt x="22277" y="2032559"/>
                                </a:lnTo>
                                <a:lnTo>
                                  <a:pt x="19801" y="2005093"/>
                                </a:lnTo>
                                <a:lnTo>
                                  <a:pt x="2475" y="1670495"/>
                                </a:lnTo>
                                <a:lnTo>
                                  <a:pt x="0" y="1333398"/>
                                </a:lnTo>
                                <a:lnTo>
                                  <a:pt x="7426" y="1001297"/>
                                </a:lnTo>
                                <a:lnTo>
                                  <a:pt x="29702" y="666699"/>
                                </a:lnTo>
                                <a:lnTo>
                                  <a:pt x="61880" y="329604"/>
                                </a:lnTo>
                                <a:lnTo>
                                  <a:pt x="84156" y="164802"/>
                                </a:lnTo>
                                <a:lnTo>
                                  <a:pt x="111383"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21" name="Shape 21"/>
                        <wps:cNvSpPr/>
                        <wps:spPr>
                          <a:xfrm>
                            <a:off x="485415" y="5234794"/>
                            <a:ext cx="111383" cy="2132440"/>
                          </a:xfrm>
                          <a:custGeom>
                            <a:avLst/>
                            <a:gdLst/>
                            <a:ahLst/>
                            <a:cxnLst/>
                            <a:rect l="0" t="0" r="0" b="0"/>
                            <a:pathLst>
                              <a:path w="111383" h="2132440">
                                <a:moveTo>
                                  <a:pt x="111383" y="0"/>
                                </a:moveTo>
                                <a:lnTo>
                                  <a:pt x="111383" y="0"/>
                                </a:lnTo>
                                <a:lnTo>
                                  <a:pt x="86631" y="164802"/>
                                </a:lnTo>
                                <a:lnTo>
                                  <a:pt x="64355" y="332101"/>
                                </a:lnTo>
                                <a:lnTo>
                                  <a:pt x="34652" y="666700"/>
                                </a:lnTo>
                                <a:lnTo>
                                  <a:pt x="14851" y="1001298"/>
                                </a:lnTo>
                                <a:lnTo>
                                  <a:pt x="7426" y="1333399"/>
                                </a:lnTo>
                                <a:lnTo>
                                  <a:pt x="14851" y="1670495"/>
                                </a:lnTo>
                                <a:lnTo>
                                  <a:pt x="34652" y="2005093"/>
                                </a:lnTo>
                                <a:lnTo>
                                  <a:pt x="44553" y="2132440"/>
                                </a:lnTo>
                                <a:lnTo>
                                  <a:pt x="44553" y="2124949"/>
                                </a:lnTo>
                                <a:lnTo>
                                  <a:pt x="22277" y="2032560"/>
                                </a:lnTo>
                                <a:lnTo>
                                  <a:pt x="19801" y="2005093"/>
                                </a:lnTo>
                                <a:lnTo>
                                  <a:pt x="2475" y="1670495"/>
                                </a:lnTo>
                                <a:lnTo>
                                  <a:pt x="0" y="1333399"/>
                                </a:lnTo>
                                <a:lnTo>
                                  <a:pt x="7426" y="1001298"/>
                                </a:lnTo>
                                <a:lnTo>
                                  <a:pt x="29702" y="666700"/>
                                </a:lnTo>
                                <a:lnTo>
                                  <a:pt x="61879" y="329604"/>
                                </a:lnTo>
                                <a:lnTo>
                                  <a:pt x="84156" y="164802"/>
                                </a:lnTo>
                                <a:lnTo>
                                  <a:pt x="111383"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22" name="Shape 22"/>
                        <wps:cNvSpPr/>
                        <wps:spPr>
                          <a:xfrm>
                            <a:off x="520267" y="7392076"/>
                            <a:ext cx="383373" cy="1568637"/>
                          </a:xfrm>
                          <a:custGeom>
                            <a:avLst/>
                            <a:gdLst/>
                            <a:ahLst/>
                            <a:cxnLst/>
                            <a:rect l="0" t="0" r="0" b="0"/>
                            <a:pathLst>
                              <a:path w="383373" h="1568637">
                                <a:moveTo>
                                  <a:pt x="0" y="0"/>
                                </a:moveTo>
                                <a:lnTo>
                                  <a:pt x="24894" y="109729"/>
                                </a:lnTo>
                                <a:lnTo>
                                  <a:pt x="52278" y="314226"/>
                                </a:lnTo>
                                <a:lnTo>
                                  <a:pt x="84641" y="516228"/>
                                </a:lnTo>
                                <a:lnTo>
                                  <a:pt x="131940" y="730700"/>
                                </a:lnTo>
                                <a:lnTo>
                                  <a:pt x="186708" y="947666"/>
                                </a:lnTo>
                                <a:lnTo>
                                  <a:pt x="248944" y="1162138"/>
                                </a:lnTo>
                                <a:lnTo>
                                  <a:pt x="298732" y="1299301"/>
                                </a:lnTo>
                                <a:lnTo>
                                  <a:pt x="351010" y="1436463"/>
                                </a:lnTo>
                                <a:lnTo>
                                  <a:pt x="378394" y="1541204"/>
                                </a:lnTo>
                                <a:lnTo>
                                  <a:pt x="383373" y="1568637"/>
                                </a:lnTo>
                                <a:lnTo>
                                  <a:pt x="348521" y="1483846"/>
                                </a:lnTo>
                                <a:lnTo>
                                  <a:pt x="286285" y="1326733"/>
                                </a:lnTo>
                                <a:lnTo>
                                  <a:pt x="231517" y="1167126"/>
                                </a:lnTo>
                                <a:lnTo>
                                  <a:pt x="166792" y="955148"/>
                                </a:lnTo>
                                <a:lnTo>
                                  <a:pt x="117003" y="735688"/>
                                </a:lnTo>
                                <a:lnTo>
                                  <a:pt x="69704" y="516228"/>
                                </a:lnTo>
                                <a:lnTo>
                                  <a:pt x="29873" y="259360"/>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23" name="Shape 23"/>
                        <wps:cNvSpPr/>
                        <wps:spPr>
                          <a:xfrm>
                            <a:off x="520267" y="7392076"/>
                            <a:ext cx="383373" cy="1568638"/>
                          </a:xfrm>
                          <a:custGeom>
                            <a:avLst/>
                            <a:gdLst/>
                            <a:ahLst/>
                            <a:cxnLst/>
                            <a:rect l="0" t="0" r="0" b="0"/>
                            <a:pathLst>
                              <a:path w="383373" h="1568638">
                                <a:moveTo>
                                  <a:pt x="0" y="0"/>
                                </a:moveTo>
                                <a:lnTo>
                                  <a:pt x="24894" y="109730"/>
                                </a:lnTo>
                                <a:lnTo>
                                  <a:pt x="52278" y="314227"/>
                                </a:lnTo>
                                <a:lnTo>
                                  <a:pt x="84641" y="516229"/>
                                </a:lnTo>
                                <a:lnTo>
                                  <a:pt x="131940" y="730701"/>
                                </a:lnTo>
                                <a:lnTo>
                                  <a:pt x="186708" y="947667"/>
                                </a:lnTo>
                                <a:lnTo>
                                  <a:pt x="248944" y="1162139"/>
                                </a:lnTo>
                                <a:lnTo>
                                  <a:pt x="298732" y="1299301"/>
                                </a:lnTo>
                                <a:lnTo>
                                  <a:pt x="351010" y="1436463"/>
                                </a:lnTo>
                                <a:lnTo>
                                  <a:pt x="378394" y="1541206"/>
                                </a:lnTo>
                                <a:lnTo>
                                  <a:pt x="383373" y="1568638"/>
                                </a:lnTo>
                                <a:lnTo>
                                  <a:pt x="348521" y="1483847"/>
                                </a:lnTo>
                                <a:lnTo>
                                  <a:pt x="286285" y="1326734"/>
                                </a:lnTo>
                                <a:lnTo>
                                  <a:pt x="231517" y="1167126"/>
                                </a:lnTo>
                                <a:lnTo>
                                  <a:pt x="166792" y="955149"/>
                                </a:lnTo>
                                <a:lnTo>
                                  <a:pt x="117003" y="735688"/>
                                </a:lnTo>
                                <a:lnTo>
                                  <a:pt x="69704" y="516229"/>
                                </a:lnTo>
                                <a:lnTo>
                                  <a:pt x="29873" y="259362"/>
                                </a:lnTo>
                                <a:lnTo>
                                  <a:pt x="0"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24" name="Shape 24"/>
                        <wps:cNvSpPr/>
                        <wps:spPr>
                          <a:xfrm>
                            <a:off x="927354" y="8952792"/>
                            <a:ext cx="79765" cy="169573"/>
                          </a:xfrm>
                          <a:custGeom>
                            <a:avLst/>
                            <a:gdLst/>
                            <a:ahLst/>
                            <a:cxnLst/>
                            <a:rect l="0" t="0" r="0" b="0"/>
                            <a:pathLst>
                              <a:path w="79765" h="169573">
                                <a:moveTo>
                                  <a:pt x="0" y="0"/>
                                </a:moveTo>
                                <a:lnTo>
                                  <a:pt x="79765" y="169573"/>
                                </a:lnTo>
                                <a:lnTo>
                                  <a:pt x="58011" y="169573"/>
                                </a:lnTo>
                                <a:lnTo>
                                  <a:pt x="29005" y="86016"/>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25" name="Shape 25"/>
                        <wps:cNvSpPr/>
                        <wps:spPr>
                          <a:xfrm>
                            <a:off x="927354" y="8952792"/>
                            <a:ext cx="79765" cy="169573"/>
                          </a:xfrm>
                          <a:custGeom>
                            <a:avLst/>
                            <a:gdLst/>
                            <a:ahLst/>
                            <a:cxnLst/>
                            <a:rect l="0" t="0" r="0" b="0"/>
                            <a:pathLst>
                              <a:path w="79765" h="169573">
                                <a:moveTo>
                                  <a:pt x="0" y="0"/>
                                </a:moveTo>
                                <a:lnTo>
                                  <a:pt x="79765" y="169573"/>
                                </a:lnTo>
                                <a:lnTo>
                                  <a:pt x="58011" y="169573"/>
                                </a:lnTo>
                                <a:lnTo>
                                  <a:pt x="29005" y="86016"/>
                                </a:lnTo>
                                <a:lnTo>
                                  <a:pt x="0"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26" name="Shape 26"/>
                        <wps:cNvSpPr/>
                        <wps:spPr>
                          <a:xfrm>
                            <a:off x="508410" y="7269308"/>
                            <a:ext cx="36649" cy="230057"/>
                          </a:xfrm>
                          <a:custGeom>
                            <a:avLst/>
                            <a:gdLst/>
                            <a:ahLst/>
                            <a:cxnLst/>
                            <a:rect l="0" t="0" r="0" b="0"/>
                            <a:pathLst>
                              <a:path w="36649" h="230057">
                                <a:moveTo>
                                  <a:pt x="0" y="0"/>
                                </a:moveTo>
                                <a:lnTo>
                                  <a:pt x="21989" y="91528"/>
                                </a:lnTo>
                                <a:lnTo>
                                  <a:pt x="21989" y="98948"/>
                                </a:lnTo>
                                <a:lnTo>
                                  <a:pt x="36649" y="230057"/>
                                </a:lnTo>
                                <a:lnTo>
                                  <a:pt x="12216" y="121212"/>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27" name="Shape 27"/>
                        <wps:cNvSpPr/>
                        <wps:spPr>
                          <a:xfrm>
                            <a:off x="508410" y="7269308"/>
                            <a:ext cx="36649" cy="230057"/>
                          </a:xfrm>
                          <a:custGeom>
                            <a:avLst/>
                            <a:gdLst/>
                            <a:ahLst/>
                            <a:cxnLst/>
                            <a:rect l="0" t="0" r="0" b="0"/>
                            <a:pathLst>
                              <a:path w="36649" h="230057">
                                <a:moveTo>
                                  <a:pt x="0" y="0"/>
                                </a:moveTo>
                                <a:lnTo>
                                  <a:pt x="21989" y="91528"/>
                                </a:lnTo>
                                <a:lnTo>
                                  <a:pt x="21989" y="98949"/>
                                </a:lnTo>
                                <a:lnTo>
                                  <a:pt x="36649" y="230057"/>
                                </a:lnTo>
                                <a:lnTo>
                                  <a:pt x="12216" y="121213"/>
                                </a:lnTo>
                                <a:lnTo>
                                  <a:pt x="0"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28" name="Shape 28"/>
                        <wps:cNvSpPr/>
                        <wps:spPr>
                          <a:xfrm>
                            <a:off x="837170" y="6538452"/>
                            <a:ext cx="983045" cy="1912824"/>
                          </a:xfrm>
                          <a:custGeom>
                            <a:avLst/>
                            <a:gdLst/>
                            <a:ahLst/>
                            <a:cxnLst/>
                            <a:rect l="0" t="0" r="0" b="0"/>
                            <a:pathLst>
                              <a:path w="983045" h="1912824">
                                <a:moveTo>
                                  <a:pt x="983045" y="0"/>
                                </a:moveTo>
                                <a:lnTo>
                                  <a:pt x="888233" y="94892"/>
                                </a:lnTo>
                                <a:lnTo>
                                  <a:pt x="795917" y="192281"/>
                                </a:lnTo>
                                <a:lnTo>
                                  <a:pt x="708590" y="292167"/>
                                </a:lnTo>
                                <a:lnTo>
                                  <a:pt x="621265" y="399546"/>
                                </a:lnTo>
                                <a:lnTo>
                                  <a:pt x="516472" y="544381"/>
                                </a:lnTo>
                                <a:lnTo>
                                  <a:pt x="419166" y="689215"/>
                                </a:lnTo>
                                <a:lnTo>
                                  <a:pt x="326850" y="846537"/>
                                </a:lnTo>
                                <a:lnTo>
                                  <a:pt x="244513" y="1003857"/>
                                </a:lnTo>
                                <a:lnTo>
                                  <a:pt x="172157" y="1166174"/>
                                </a:lnTo>
                                <a:lnTo>
                                  <a:pt x="112277" y="1335981"/>
                                </a:lnTo>
                                <a:lnTo>
                                  <a:pt x="64871" y="1508284"/>
                                </a:lnTo>
                                <a:lnTo>
                                  <a:pt x="34930" y="1680589"/>
                                </a:lnTo>
                                <a:lnTo>
                                  <a:pt x="17465" y="1862881"/>
                                </a:lnTo>
                                <a:lnTo>
                                  <a:pt x="14970" y="1912824"/>
                                </a:lnTo>
                                <a:lnTo>
                                  <a:pt x="0" y="1870372"/>
                                </a:lnTo>
                                <a:lnTo>
                                  <a:pt x="2495" y="1857887"/>
                                </a:lnTo>
                                <a:lnTo>
                                  <a:pt x="17465" y="1680589"/>
                                </a:lnTo>
                                <a:lnTo>
                                  <a:pt x="52396" y="1505787"/>
                                </a:lnTo>
                                <a:lnTo>
                                  <a:pt x="99801" y="1330985"/>
                                </a:lnTo>
                                <a:lnTo>
                                  <a:pt x="162178" y="1163676"/>
                                </a:lnTo>
                                <a:lnTo>
                                  <a:pt x="234533" y="998864"/>
                                </a:lnTo>
                                <a:lnTo>
                                  <a:pt x="316870" y="839046"/>
                                </a:lnTo>
                                <a:lnTo>
                                  <a:pt x="409186" y="686719"/>
                                </a:lnTo>
                                <a:lnTo>
                                  <a:pt x="508988" y="536889"/>
                                </a:lnTo>
                                <a:lnTo>
                                  <a:pt x="618769" y="394551"/>
                                </a:lnTo>
                                <a:lnTo>
                                  <a:pt x="703600" y="289671"/>
                                </a:lnTo>
                                <a:lnTo>
                                  <a:pt x="793422" y="189784"/>
                                </a:lnTo>
                                <a:lnTo>
                                  <a:pt x="883243" y="92395"/>
                                </a:lnTo>
                                <a:lnTo>
                                  <a:pt x="983045"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29" name="Shape 29"/>
                        <wps:cNvSpPr/>
                        <wps:spPr>
                          <a:xfrm>
                            <a:off x="837170" y="6538452"/>
                            <a:ext cx="983045" cy="1912824"/>
                          </a:xfrm>
                          <a:custGeom>
                            <a:avLst/>
                            <a:gdLst/>
                            <a:ahLst/>
                            <a:cxnLst/>
                            <a:rect l="0" t="0" r="0" b="0"/>
                            <a:pathLst>
                              <a:path w="983045" h="1912824">
                                <a:moveTo>
                                  <a:pt x="983045" y="0"/>
                                </a:moveTo>
                                <a:lnTo>
                                  <a:pt x="983045" y="0"/>
                                </a:lnTo>
                                <a:lnTo>
                                  <a:pt x="888234" y="94892"/>
                                </a:lnTo>
                                <a:lnTo>
                                  <a:pt x="795917" y="192281"/>
                                </a:lnTo>
                                <a:lnTo>
                                  <a:pt x="708591" y="292167"/>
                                </a:lnTo>
                                <a:lnTo>
                                  <a:pt x="621265" y="399545"/>
                                </a:lnTo>
                                <a:lnTo>
                                  <a:pt x="516473" y="544381"/>
                                </a:lnTo>
                                <a:lnTo>
                                  <a:pt x="419166" y="689216"/>
                                </a:lnTo>
                                <a:lnTo>
                                  <a:pt x="326850" y="846537"/>
                                </a:lnTo>
                                <a:lnTo>
                                  <a:pt x="244514" y="1003858"/>
                                </a:lnTo>
                                <a:lnTo>
                                  <a:pt x="172158" y="1166173"/>
                                </a:lnTo>
                                <a:lnTo>
                                  <a:pt x="112277" y="1335980"/>
                                </a:lnTo>
                                <a:lnTo>
                                  <a:pt x="64871" y="1508284"/>
                                </a:lnTo>
                                <a:lnTo>
                                  <a:pt x="34931" y="1680588"/>
                                </a:lnTo>
                                <a:lnTo>
                                  <a:pt x="17465" y="1862881"/>
                                </a:lnTo>
                                <a:lnTo>
                                  <a:pt x="14970" y="1912824"/>
                                </a:lnTo>
                                <a:lnTo>
                                  <a:pt x="0" y="1870372"/>
                                </a:lnTo>
                                <a:lnTo>
                                  <a:pt x="2495" y="1857886"/>
                                </a:lnTo>
                                <a:lnTo>
                                  <a:pt x="17465" y="1680588"/>
                                </a:lnTo>
                                <a:lnTo>
                                  <a:pt x="52396" y="1505787"/>
                                </a:lnTo>
                                <a:lnTo>
                                  <a:pt x="99802" y="1330986"/>
                                </a:lnTo>
                                <a:lnTo>
                                  <a:pt x="162178" y="1163676"/>
                                </a:lnTo>
                                <a:lnTo>
                                  <a:pt x="234534" y="998864"/>
                                </a:lnTo>
                                <a:lnTo>
                                  <a:pt x="316870" y="839046"/>
                                </a:lnTo>
                                <a:lnTo>
                                  <a:pt x="409186" y="686719"/>
                                </a:lnTo>
                                <a:lnTo>
                                  <a:pt x="508988" y="536889"/>
                                </a:lnTo>
                                <a:lnTo>
                                  <a:pt x="618770" y="394551"/>
                                </a:lnTo>
                                <a:lnTo>
                                  <a:pt x="703601" y="289671"/>
                                </a:lnTo>
                                <a:lnTo>
                                  <a:pt x="793422" y="189784"/>
                                </a:lnTo>
                                <a:lnTo>
                                  <a:pt x="883244" y="92395"/>
                                </a:lnTo>
                                <a:lnTo>
                                  <a:pt x="983045"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30" name="Shape 30"/>
                        <wps:cNvSpPr/>
                        <wps:spPr>
                          <a:xfrm>
                            <a:off x="837170" y="8468196"/>
                            <a:ext cx="87310" cy="482076"/>
                          </a:xfrm>
                          <a:custGeom>
                            <a:avLst/>
                            <a:gdLst/>
                            <a:ahLst/>
                            <a:cxnLst/>
                            <a:rect l="0" t="0" r="0" b="0"/>
                            <a:pathLst>
                              <a:path w="87310" h="482076">
                                <a:moveTo>
                                  <a:pt x="0" y="0"/>
                                </a:moveTo>
                                <a:lnTo>
                                  <a:pt x="14552" y="39759"/>
                                </a:lnTo>
                                <a:lnTo>
                                  <a:pt x="16977" y="47213"/>
                                </a:lnTo>
                                <a:lnTo>
                                  <a:pt x="26678" y="198794"/>
                                </a:lnTo>
                                <a:lnTo>
                                  <a:pt x="48505" y="328010"/>
                                </a:lnTo>
                                <a:lnTo>
                                  <a:pt x="80034" y="459711"/>
                                </a:lnTo>
                                <a:lnTo>
                                  <a:pt x="87310" y="482076"/>
                                </a:lnTo>
                                <a:lnTo>
                                  <a:pt x="50931" y="400073"/>
                                </a:lnTo>
                                <a:lnTo>
                                  <a:pt x="36379" y="360314"/>
                                </a:lnTo>
                                <a:lnTo>
                                  <a:pt x="12126" y="201279"/>
                                </a:lnTo>
                                <a:lnTo>
                                  <a:pt x="2425" y="101882"/>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31" name="Shape 31"/>
                        <wps:cNvSpPr/>
                        <wps:spPr>
                          <a:xfrm>
                            <a:off x="837170" y="8468196"/>
                            <a:ext cx="87310" cy="482076"/>
                          </a:xfrm>
                          <a:custGeom>
                            <a:avLst/>
                            <a:gdLst/>
                            <a:ahLst/>
                            <a:cxnLst/>
                            <a:rect l="0" t="0" r="0" b="0"/>
                            <a:pathLst>
                              <a:path w="87310" h="482076">
                                <a:moveTo>
                                  <a:pt x="0" y="0"/>
                                </a:moveTo>
                                <a:lnTo>
                                  <a:pt x="14552" y="39759"/>
                                </a:lnTo>
                                <a:lnTo>
                                  <a:pt x="16977" y="47213"/>
                                </a:lnTo>
                                <a:lnTo>
                                  <a:pt x="26678" y="198794"/>
                                </a:lnTo>
                                <a:lnTo>
                                  <a:pt x="48506" y="328010"/>
                                </a:lnTo>
                                <a:lnTo>
                                  <a:pt x="80034" y="459711"/>
                                </a:lnTo>
                                <a:lnTo>
                                  <a:pt x="87310" y="482076"/>
                                </a:lnTo>
                                <a:lnTo>
                                  <a:pt x="50931" y="400073"/>
                                </a:lnTo>
                                <a:lnTo>
                                  <a:pt x="36379" y="360314"/>
                                </a:lnTo>
                                <a:lnTo>
                                  <a:pt x="12126" y="201279"/>
                                </a:lnTo>
                                <a:lnTo>
                                  <a:pt x="2425" y="101882"/>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906874" y="8963234"/>
                            <a:ext cx="74734" cy="160212"/>
                          </a:xfrm>
                          <a:custGeom>
                            <a:avLst/>
                            <a:gdLst/>
                            <a:ahLst/>
                            <a:cxnLst/>
                            <a:rect l="0" t="0" r="0" b="0"/>
                            <a:pathLst>
                              <a:path w="74734" h="160212">
                                <a:moveTo>
                                  <a:pt x="0" y="0"/>
                                </a:moveTo>
                                <a:lnTo>
                                  <a:pt x="74734" y="160212"/>
                                </a:lnTo>
                                <a:lnTo>
                                  <a:pt x="55448" y="160212"/>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33" name="Shape 33"/>
                        <wps:cNvSpPr/>
                        <wps:spPr>
                          <a:xfrm>
                            <a:off x="906874" y="8963234"/>
                            <a:ext cx="74734" cy="160212"/>
                          </a:xfrm>
                          <a:custGeom>
                            <a:avLst/>
                            <a:gdLst/>
                            <a:ahLst/>
                            <a:cxnLst/>
                            <a:rect l="0" t="0" r="0" b="0"/>
                            <a:pathLst>
                              <a:path w="74734" h="160212">
                                <a:moveTo>
                                  <a:pt x="0" y="0"/>
                                </a:moveTo>
                                <a:lnTo>
                                  <a:pt x="74734" y="160212"/>
                                </a:lnTo>
                                <a:lnTo>
                                  <a:pt x="55448" y="160212"/>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837170" y="8411311"/>
                            <a:ext cx="15091" cy="102248"/>
                          </a:xfrm>
                          <a:custGeom>
                            <a:avLst/>
                            <a:gdLst/>
                            <a:ahLst/>
                            <a:cxnLst/>
                            <a:rect l="0" t="0" r="0" b="0"/>
                            <a:pathLst>
                              <a:path w="15091" h="102248">
                                <a:moveTo>
                                  <a:pt x="0" y="0"/>
                                </a:moveTo>
                                <a:lnTo>
                                  <a:pt x="12935" y="41386"/>
                                </a:lnTo>
                                <a:lnTo>
                                  <a:pt x="15091" y="102248"/>
                                </a:lnTo>
                                <a:lnTo>
                                  <a:pt x="12935" y="94944"/>
                                </a:lnTo>
                                <a:lnTo>
                                  <a:pt x="0" y="55993"/>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35" name="Shape 35"/>
                        <wps:cNvSpPr/>
                        <wps:spPr>
                          <a:xfrm>
                            <a:off x="837170" y="8411311"/>
                            <a:ext cx="15091" cy="102248"/>
                          </a:xfrm>
                          <a:custGeom>
                            <a:avLst/>
                            <a:gdLst/>
                            <a:ahLst/>
                            <a:cxnLst/>
                            <a:rect l="0" t="0" r="0" b="0"/>
                            <a:pathLst>
                              <a:path w="15091" h="102248">
                                <a:moveTo>
                                  <a:pt x="0" y="0"/>
                                </a:moveTo>
                                <a:lnTo>
                                  <a:pt x="12935" y="41386"/>
                                </a:lnTo>
                                <a:lnTo>
                                  <a:pt x="15091" y="102248"/>
                                </a:lnTo>
                                <a:lnTo>
                                  <a:pt x="12935" y="94945"/>
                                </a:lnTo>
                                <a:lnTo>
                                  <a:pt x="0" y="55993"/>
                                </a:lnTo>
                                <a:lnTo>
                                  <a:pt x="0"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36" name="Shape 36"/>
                        <wps:cNvSpPr/>
                        <wps:spPr>
                          <a:xfrm>
                            <a:off x="874537" y="8830383"/>
                            <a:ext cx="109587" cy="291982"/>
                          </a:xfrm>
                          <a:custGeom>
                            <a:avLst/>
                            <a:gdLst/>
                            <a:ahLst/>
                            <a:cxnLst/>
                            <a:rect l="0" t="0" r="0" b="0"/>
                            <a:pathLst>
                              <a:path w="109587" h="291982">
                                <a:moveTo>
                                  <a:pt x="0" y="0"/>
                                </a:moveTo>
                                <a:lnTo>
                                  <a:pt x="14612" y="39591"/>
                                </a:lnTo>
                                <a:lnTo>
                                  <a:pt x="51141" y="121247"/>
                                </a:lnTo>
                                <a:lnTo>
                                  <a:pt x="80364" y="207852"/>
                                </a:lnTo>
                                <a:lnTo>
                                  <a:pt x="109587" y="291982"/>
                                </a:lnTo>
                                <a:lnTo>
                                  <a:pt x="107151" y="291982"/>
                                </a:lnTo>
                                <a:lnTo>
                                  <a:pt x="31658" y="131145"/>
                                </a:lnTo>
                                <a:lnTo>
                                  <a:pt x="26788" y="103925"/>
                                </a:lnTo>
                                <a:lnTo>
                                  <a:pt x="0" y="0"/>
                                </a:lnTo>
                                <a:close/>
                              </a:path>
                            </a:pathLst>
                          </a:custGeom>
                          <a:ln w="0" cap="flat">
                            <a:round/>
                          </a:ln>
                        </wps:spPr>
                        <wps:style>
                          <a:lnRef idx="0">
                            <a:srgbClr val="000000">
                              <a:alpha val="0"/>
                            </a:srgbClr>
                          </a:lnRef>
                          <a:fillRef idx="1">
                            <a:srgbClr val="046E8B"/>
                          </a:fillRef>
                          <a:effectRef idx="0">
                            <a:scrgbClr r="0" g="0" b="0"/>
                          </a:effectRef>
                          <a:fontRef idx="none"/>
                        </wps:style>
                        <wps:bodyPr/>
                      </wps:wsp>
                      <wps:wsp>
                        <wps:cNvPr id="37" name="Shape 37"/>
                        <wps:cNvSpPr/>
                        <wps:spPr>
                          <a:xfrm>
                            <a:off x="874537" y="8830383"/>
                            <a:ext cx="109587" cy="291982"/>
                          </a:xfrm>
                          <a:custGeom>
                            <a:avLst/>
                            <a:gdLst/>
                            <a:ahLst/>
                            <a:cxnLst/>
                            <a:rect l="0" t="0" r="0" b="0"/>
                            <a:pathLst>
                              <a:path w="109587" h="291982">
                                <a:moveTo>
                                  <a:pt x="0" y="0"/>
                                </a:moveTo>
                                <a:lnTo>
                                  <a:pt x="14612" y="39591"/>
                                </a:lnTo>
                                <a:lnTo>
                                  <a:pt x="51141" y="121247"/>
                                </a:lnTo>
                                <a:lnTo>
                                  <a:pt x="80364" y="207852"/>
                                </a:lnTo>
                                <a:lnTo>
                                  <a:pt x="109587" y="291982"/>
                                </a:lnTo>
                                <a:lnTo>
                                  <a:pt x="107152" y="291982"/>
                                </a:lnTo>
                                <a:lnTo>
                                  <a:pt x="31658" y="131145"/>
                                </a:lnTo>
                                <a:lnTo>
                                  <a:pt x="26788" y="103925"/>
                                </a:lnTo>
                                <a:lnTo>
                                  <a:pt x="0" y="0"/>
                                </a:lnTo>
                                <a:close/>
                              </a:path>
                            </a:pathLst>
                          </a:custGeom>
                          <a:ln w="9525" cap="flat">
                            <a:round/>
                          </a:ln>
                        </wps:spPr>
                        <wps:style>
                          <a:lnRef idx="1">
                            <a:srgbClr val="046E8B"/>
                          </a:lnRef>
                          <a:fillRef idx="0">
                            <a:srgbClr val="000000">
                              <a:alpha val="0"/>
                            </a:srgbClr>
                          </a:fillRef>
                          <a:effectRef idx="0">
                            <a:scrgbClr r="0" g="0" b="0"/>
                          </a:effectRef>
                          <a:fontRef idx="none"/>
                        </wps:style>
                        <wps:bodyPr/>
                      </wps:wsp>
                      <wps:wsp>
                        <wps:cNvPr id="38" name="Shape 38"/>
                        <wps:cNvSpPr/>
                        <wps:spPr>
                          <a:xfrm>
                            <a:off x="165278" y="6448805"/>
                            <a:ext cx="465294" cy="1677726"/>
                          </a:xfrm>
                          <a:custGeom>
                            <a:avLst/>
                            <a:gdLst/>
                            <a:ahLst/>
                            <a:cxnLst/>
                            <a:rect l="0" t="0" r="0" b="0"/>
                            <a:pathLst>
                              <a:path w="465294" h="1677726">
                                <a:moveTo>
                                  <a:pt x="0" y="0"/>
                                </a:moveTo>
                                <a:lnTo>
                                  <a:pt x="152616" y="577883"/>
                                </a:lnTo>
                                <a:lnTo>
                                  <a:pt x="320122" y="1152038"/>
                                </a:lnTo>
                                <a:lnTo>
                                  <a:pt x="465294" y="1584519"/>
                                </a:lnTo>
                                <a:lnTo>
                                  <a:pt x="465294" y="1677726"/>
                                </a:lnTo>
                                <a:lnTo>
                                  <a:pt x="294066" y="1159495"/>
                                </a:lnTo>
                                <a:lnTo>
                                  <a:pt x="152616" y="682275"/>
                                </a:lnTo>
                                <a:lnTo>
                                  <a:pt x="26057" y="201326"/>
                                </a:lnTo>
                                <a:lnTo>
                                  <a:pt x="0" y="0"/>
                                </a:lnTo>
                                <a:close/>
                              </a:path>
                            </a:pathLst>
                          </a:custGeom>
                          <a:ln w="0" cap="flat">
                            <a:round/>
                          </a:ln>
                        </wps:spPr>
                        <wps:style>
                          <a:lnRef idx="0">
                            <a:srgbClr val="000000">
                              <a:alpha val="0"/>
                            </a:srgbClr>
                          </a:lnRef>
                          <a:fillRef idx="1">
                            <a:srgbClr val="86BAD5">
                              <a:alpha val="20000"/>
                            </a:srgbClr>
                          </a:fillRef>
                          <a:effectRef idx="0">
                            <a:scrgbClr r="0" g="0" b="0"/>
                          </a:effectRef>
                          <a:fontRef idx="none"/>
                        </wps:style>
                        <wps:bodyPr/>
                      </wps:wsp>
                      <wps:wsp>
                        <wps:cNvPr id="39" name="Shape 39"/>
                        <wps:cNvSpPr/>
                        <wps:spPr>
                          <a:xfrm>
                            <a:off x="165278" y="6448805"/>
                            <a:ext cx="465294" cy="1677726"/>
                          </a:xfrm>
                          <a:custGeom>
                            <a:avLst/>
                            <a:gdLst/>
                            <a:ahLst/>
                            <a:cxnLst/>
                            <a:rect l="0" t="0" r="0" b="0"/>
                            <a:pathLst>
                              <a:path w="465294" h="1677726">
                                <a:moveTo>
                                  <a:pt x="0" y="0"/>
                                </a:moveTo>
                                <a:lnTo>
                                  <a:pt x="152616" y="577883"/>
                                </a:lnTo>
                                <a:lnTo>
                                  <a:pt x="320122" y="1152038"/>
                                </a:lnTo>
                                <a:lnTo>
                                  <a:pt x="465294" y="1584519"/>
                                </a:lnTo>
                                <a:lnTo>
                                  <a:pt x="465294" y="1677726"/>
                                </a:lnTo>
                                <a:lnTo>
                                  <a:pt x="294066" y="1159495"/>
                                </a:lnTo>
                                <a:lnTo>
                                  <a:pt x="152616" y="682275"/>
                                </a:lnTo>
                                <a:lnTo>
                                  <a:pt x="26056" y="201327"/>
                                </a:lnTo>
                                <a:lnTo>
                                  <a:pt x="0" y="0"/>
                                </a:lnTo>
                                <a:close/>
                              </a:path>
                            </a:pathLst>
                          </a:custGeom>
                          <a:ln w="9525" cap="flat">
                            <a:round/>
                          </a:ln>
                        </wps:spPr>
                        <wps:style>
                          <a:lnRef idx="1">
                            <a:srgbClr val="86BAD5">
                              <a:alpha val="20000"/>
                            </a:srgbClr>
                          </a:lnRef>
                          <a:fillRef idx="0">
                            <a:srgbClr val="000000">
                              <a:alpha val="0"/>
                            </a:srgbClr>
                          </a:fillRef>
                          <a:effectRef idx="0">
                            <a:scrgbClr r="0" g="0" b="0"/>
                          </a:effectRef>
                          <a:fontRef idx="none"/>
                        </wps:style>
                        <wps:bodyPr/>
                      </wps:wsp>
                      <wps:wsp>
                        <wps:cNvPr id="40" name="Shape 40"/>
                        <wps:cNvSpPr/>
                        <wps:spPr>
                          <a:xfrm>
                            <a:off x="659675" y="8099528"/>
                            <a:ext cx="437987" cy="1023197"/>
                          </a:xfrm>
                          <a:custGeom>
                            <a:avLst/>
                            <a:gdLst/>
                            <a:ahLst/>
                            <a:cxnLst/>
                            <a:rect l="0" t="0" r="0" b="0"/>
                            <a:pathLst>
                              <a:path w="437987" h="1023197">
                                <a:moveTo>
                                  <a:pt x="0" y="0"/>
                                </a:moveTo>
                                <a:lnTo>
                                  <a:pt x="29694" y="74414"/>
                                </a:lnTo>
                                <a:lnTo>
                                  <a:pt x="137335" y="357188"/>
                                </a:lnTo>
                                <a:lnTo>
                                  <a:pt x="256111" y="632522"/>
                                </a:lnTo>
                                <a:lnTo>
                                  <a:pt x="437987" y="1023197"/>
                                </a:lnTo>
                                <a:lnTo>
                                  <a:pt x="404581" y="1023197"/>
                                </a:lnTo>
                                <a:lnTo>
                                  <a:pt x="226417" y="647405"/>
                                </a:lnTo>
                                <a:lnTo>
                                  <a:pt x="111353" y="372072"/>
                                </a:lnTo>
                                <a:lnTo>
                                  <a:pt x="0" y="96738"/>
                                </a:lnTo>
                                <a:lnTo>
                                  <a:pt x="0" y="0"/>
                                </a:lnTo>
                                <a:close/>
                              </a:path>
                            </a:pathLst>
                          </a:custGeom>
                          <a:ln w="0" cap="flat">
                            <a:round/>
                          </a:ln>
                        </wps:spPr>
                        <wps:style>
                          <a:lnRef idx="0">
                            <a:srgbClr val="000000">
                              <a:alpha val="0"/>
                            </a:srgbClr>
                          </a:lnRef>
                          <a:fillRef idx="1">
                            <a:srgbClr val="86BAD5">
                              <a:alpha val="20000"/>
                            </a:srgbClr>
                          </a:fillRef>
                          <a:effectRef idx="0">
                            <a:scrgbClr r="0" g="0" b="0"/>
                          </a:effectRef>
                          <a:fontRef idx="none"/>
                        </wps:style>
                        <wps:bodyPr/>
                      </wps:wsp>
                      <wps:wsp>
                        <wps:cNvPr id="41" name="Shape 41"/>
                        <wps:cNvSpPr/>
                        <wps:spPr>
                          <a:xfrm>
                            <a:off x="659675" y="8099528"/>
                            <a:ext cx="437987" cy="1023197"/>
                          </a:xfrm>
                          <a:custGeom>
                            <a:avLst/>
                            <a:gdLst/>
                            <a:ahLst/>
                            <a:cxnLst/>
                            <a:rect l="0" t="0" r="0" b="0"/>
                            <a:pathLst>
                              <a:path w="437987" h="1023197">
                                <a:moveTo>
                                  <a:pt x="0" y="0"/>
                                </a:moveTo>
                                <a:lnTo>
                                  <a:pt x="29694" y="74414"/>
                                </a:lnTo>
                                <a:lnTo>
                                  <a:pt x="137335" y="357189"/>
                                </a:lnTo>
                                <a:lnTo>
                                  <a:pt x="256111" y="632522"/>
                                </a:lnTo>
                                <a:lnTo>
                                  <a:pt x="437987" y="1023197"/>
                                </a:lnTo>
                                <a:lnTo>
                                  <a:pt x="404581" y="1023197"/>
                                </a:lnTo>
                                <a:lnTo>
                                  <a:pt x="226417" y="647405"/>
                                </a:lnTo>
                                <a:lnTo>
                                  <a:pt x="111353" y="372072"/>
                                </a:lnTo>
                                <a:lnTo>
                                  <a:pt x="0" y="96738"/>
                                </a:lnTo>
                                <a:lnTo>
                                  <a:pt x="0" y="0"/>
                                </a:lnTo>
                                <a:close/>
                              </a:path>
                            </a:pathLst>
                          </a:custGeom>
                          <a:ln w="9525" cap="flat">
                            <a:round/>
                          </a:ln>
                        </wps:spPr>
                        <wps:style>
                          <a:lnRef idx="1">
                            <a:srgbClr val="86BAD5">
                              <a:alpha val="20000"/>
                            </a:srgbClr>
                          </a:lnRef>
                          <a:fillRef idx="0">
                            <a:srgbClr val="000000">
                              <a:alpha val="0"/>
                            </a:srgbClr>
                          </a:fillRef>
                          <a:effectRef idx="0">
                            <a:scrgbClr r="0" g="0" b="0"/>
                          </a:effectRef>
                          <a:fontRef idx="none"/>
                        </wps:style>
                        <wps:bodyPr/>
                      </wps:wsp>
                      <wps:wsp>
                        <wps:cNvPr id="42" name="Shape 42"/>
                        <wps:cNvSpPr/>
                        <wps:spPr>
                          <a:xfrm>
                            <a:off x="76172" y="6027213"/>
                            <a:ext cx="72219" cy="448954"/>
                          </a:xfrm>
                          <a:custGeom>
                            <a:avLst/>
                            <a:gdLst/>
                            <a:ahLst/>
                            <a:cxnLst/>
                            <a:rect l="0" t="0" r="0" b="0"/>
                            <a:pathLst>
                              <a:path w="72219" h="448954">
                                <a:moveTo>
                                  <a:pt x="0" y="0"/>
                                </a:moveTo>
                                <a:lnTo>
                                  <a:pt x="57775" y="267147"/>
                                </a:lnTo>
                                <a:lnTo>
                                  <a:pt x="72219" y="448954"/>
                                </a:lnTo>
                                <a:lnTo>
                                  <a:pt x="64997" y="415560"/>
                                </a:lnTo>
                                <a:lnTo>
                                  <a:pt x="0" y="11502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3" name="Shape 43"/>
                        <wps:cNvSpPr/>
                        <wps:spPr>
                          <a:xfrm>
                            <a:off x="76172" y="6027213"/>
                            <a:ext cx="72219" cy="448954"/>
                          </a:xfrm>
                          <a:custGeom>
                            <a:avLst/>
                            <a:gdLst/>
                            <a:ahLst/>
                            <a:cxnLst/>
                            <a:rect l="0" t="0" r="0" b="0"/>
                            <a:pathLst>
                              <a:path w="72219" h="448954">
                                <a:moveTo>
                                  <a:pt x="0" y="0"/>
                                </a:moveTo>
                                <a:lnTo>
                                  <a:pt x="57775" y="267146"/>
                                </a:lnTo>
                                <a:lnTo>
                                  <a:pt x="72219" y="448954"/>
                                </a:lnTo>
                                <a:lnTo>
                                  <a:pt x="64997" y="415561"/>
                                </a:lnTo>
                                <a:lnTo>
                                  <a:pt x="0" y="115021"/>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150906" y="6478687"/>
                            <a:ext cx="588174" cy="2397779"/>
                          </a:xfrm>
                          <a:custGeom>
                            <a:avLst/>
                            <a:gdLst/>
                            <a:ahLst/>
                            <a:cxnLst/>
                            <a:rect l="0" t="0" r="0" b="0"/>
                            <a:pathLst>
                              <a:path w="588174" h="2397779">
                                <a:moveTo>
                                  <a:pt x="0" y="0"/>
                                </a:moveTo>
                                <a:lnTo>
                                  <a:pt x="40949" y="171536"/>
                                </a:lnTo>
                                <a:lnTo>
                                  <a:pt x="81898" y="481047"/>
                                </a:lnTo>
                                <a:lnTo>
                                  <a:pt x="134014" y="786830"/>
                                </a:lnTo>
                                <a:lnTo>
                                  <a:pt x="204744" y="1122444"/>
                                </a:lnTo>
                                <a:lnTo>
                                  <a:pt x="282919" y="1450600"/>
                                </a:lnTo>
                                <a:lnTo>
                                  <a:pt x="383430" y="1775028"/>
                                </a:lnTo>
                                <a:lnTo>
                                  <a:pt x="457882" y="1987584"/>
                                </a:lnTo>
                                <a:lnTo>
                                  <a:pt x="536057" y="2192682"/>
                                </a:lnTo>
                                <a:lnTo>
                                  <a:pt x="577006" y="2356760"/>
                                </a:lnTo>
                                <a:lnTo>
                                  <a:pt x="588174" y="2397779"/>
                                </a:lnTo>
                                <a:lnTo>
                                  <a:pt x="528612" y="2267263"/>
                                </a:lnTo>
                                <a:lnTo>
                                  <a:pt x="439269" y="2028603"/>
                                </a:lnTo>
                                <a:lnTo>
                                  <a:pt x="353649" y="1782486"/>
                                </a:lnTo>
                                <a:lnTo>
                                  <a:pt x="256861" y="1458059"/>
                                </a:lnTo>
                                <a:lnTo>
                                  <a:pt x="174963" y="1126174"/>
                                </a:lnTo>
                                <a:lnTo>
                                  <a:pt x="107956" y="790558"/>
                                </a:lnTo>
                                <a:lnTo>
                                  <a:pt x="48394" y="399008"/>
                                </a:lnTo>
                                <a:lnTo>
                                  <a:pt x="0" y="0"/>
                                </a:lnTo>
                                <a:close/>
                              </a:path>
                            </a:pathLst>
                          </a:custGeom>
                          <a:ln w="0" cap="flat">
                            <a:round/>
                          </a:ln>
                        </wps:spPr>
                        <wps:style>
                          <a:lnRef idx="0">
                            <a:srgbClr val="000000">
                              <a:alpha val="0"/>
                            </a:srgbClr>
                          </a:lnRef>
                          <a:fillRef idx="1">
                            <a:srgbClr val="86BAD5">
                              <a:alpha val="20000"/>
                            </a:srgbClr>
                          </a:fillRef>
                          <a:effectRef idx="0">
                            <a:scrgbClr r="0" g="0" b="0"/>
                          </a:effectRef>
                          <a:fontRef idx="none"/>
                        </wps:style>
                        <wps:bodyPr/>
                      </wps:wsp>
                      <wps:wsp>
                        <wps:cNvPr id="45" name="Shape 45"/>
                        <wps:cNvSpPr/>
                        <wps:spPr>
                          <a:xfrm>
                            <a:off x="150906" y="6478687"/>
                            <a:ext cx="588174" cy="2397780"/>
                          </a:xfrm>
                          <a:custGeom>
                            <a:avLst/>
                            <a:gdLst/>
                            <a:ahLst/>
                            <a:cxnLst/>
                            <a:rect l="0" t="0" r="0" b="0"/>
                            <a:pathLst>
                              <a:path w="588174" h="2397780">
                                <a:moveTo>
                                  <a:pt x="0" y="0"/>
                                </a:moveTo>
                                <a:lnTo>
                                  <a:pt x="40949" y="171536"/>
                                </a:lnTo>
                                <a:lnTo>
                                  <a:pt x="81898" y="481047"/>
                                </a:lnTo>
                                <a:lnTo>
                                  <a:pt x="134014" y="786830"/>
                                </a:lnTo>
                                <a:lnTo>
                                  <a:pt x="204744" y="1122444"/>
                                </a:lnTo>
                                <a:lnTo>
                                  <a:pt x="282919" y="1450601"/>
                                </a:lnTo>
                                <a:lnTo>
                                  <a:pt x="383430" y="1775028"/>
                                </a:lnTo>
                                <a:lnTo>
                                  <a:pt x="457882" y="1987584"/>
                                </a:lnTo>
                                <a:lnTo>
                                  <a:pt x="536057" y="2192682"/>
                                </a:lnTo>
                                <a:lnTo>
                                  <a:pt x="577006" y="2356760"/>
                                </a:lnTo>
                                <a:lnTo>
                                  <a:pt x="588174" y="2397780"/>
                                </a:lnTo>
                                <a:lnTo>
                                  <a:pt x="528612" y="2267263"/>
                                </a:lnTo>
                                <a:lnTo>
                                  <a:pt x="439269" y="2028604"/>
                                </a:lnTo>
                                <a:lnTo>
                                  <a:pt x="353649" y="1782487"/>
                                </a:lnTo>
                                <a:lnTo>
                                  <a:pt x="256861" y="1458059"/>
                                </a:lnTo>
                                <a:lnTo>
                                  <a:pt x="174963" y="1126174"/>
                                </a:lnTo>
                                <a:lnTo>
                                  <a:pt x="107956" y="790559"/>
                                </a:lnTo>
                                <a:lnTo>
                                  <a:pt x="48394" y="399008"/>
                                </a:lnTo>
                                <a:lnTo>
                                  <a:pt x="0" y="0"/>
                                </a:lnTo>
                                <a:close/>
                              </a:path>
                            </a:pathLst>
                          </a:custGeom>
                          <a:ln w="9525" cap="flat">
                            <a:round/>
                          </a:ln>
                        </wps:spPr>
                        <wps:style>
                          <a:lnRef idx="1">
                            <a:srgbClr val="86BAD5">
                              <a:alpha val="20000"/>
                            </a:srgbClr>
                          </a:lnRef>
                          <a:fillRef idx="0">
                            <a:srgbClr val="000000">
                              <a:alpha val="0"/>
                            </a:srgbClr>
                          </a:fillRef>
                          <a:effectRef idx="0">
                            <a:scrgbClr r="0" g="0" b="0"/>
                          </a:effectRef>
                          <a:fontRef idx="none"/>
                        </wps:style>
                        <wps:bodyPr/>
                      </wps:wsp>
                      <wps:wsp>
                        <wps:cNvPr id="46" name="Shape 46"/>
                        <wps:cNvSpPr/>
                        <wps:spPr>
                          <a:xfrm>
                            <a:off x="771418" y="8860985"/>
                            <a:ext cx="120366" cy="262100"/>
                          </a:xfrm>
                          <a:custGeom>
                            <a:avLst/>
                            <a:gdLst/>
                            <a:ahLst/>
                            <a:cxnLst/>
                            <a:rect l="0" t="0" r="0" b="0"/>
                            <a:pathLst>
                              <a:path w="120366" h="262100">
                                <a:moveTo>
                                  <a:pt x="0" y="0"/>
                                </a:moveTo>
                                <a:lnTo>
                                  <a:pt x="120366" y="262100"/>
                                </a:lnTo>
                                <a:lnTo>
                                  <a:pt x="87539" y="262100"/>
                                </a:lnTo>
                                <a:lnTo>
                                  <a:pt x="40122" y="132896"/>
                                </a:lnTo>
                                <a:lnTo>
                                  <a:pt x="0" y="0"/>
                                </a:lnTo>
                                <a:close/>
                              </a:path>
                            </a:pathLst>
                          </a:custGeom>
                          <a:ln w="0" cap="flat">
                            <a:round/>
                          </a:ln>
                        </wps:spPr>
                        <wps:style>
                          <a:lnRef idx="0">
                            <a:srgbClr val="000000">
                              <a:alpha val="0"/>
                            </a:srgbClr>
                          </a:lnRef>
                          <a:fillRef idx="1">
                            <a:srgbClr val="86BAD5">
                              <a:alpha val="20000"/>
                            </a:srgbClr>
                          </a:fillRef>
                          <a:effectRef idx="0">
                            <a:scrgbClr r="0" g="0" b="0"/>
                          </a:effectRef>
                          <a:fontRef idx="none"/>
                        </wps:style>
                        <wps:bodyPr/>
                      </wps:wsp>
                      <wps:wsp>
                        <wps:cNvPr id="47" name="Shape 47"/>
                        <wps:cNvSpPr/>
                        <wps:spPr>
                          <a:xfrm>
                            <a:off x="771418" y="8860985"/>
                            <a:ext cx="120366" cy="262100"/>
                          </a:xfrm>
                          <a:custGeom>
                            <a:avLst/>
                            <a:gdLst/>
                            <a:ahLst/>
                            <a:cxnLst/>
                            <a:rect l="0" t="0" r="0" b="0"/>
                            <a:pathLst>
                              <a:path w="120366" h="262100">
                                <a:moveTo>
                                  <a:pt x="0" y="0"/>
                                </a:moveTo>
                                <a:lnTo>
                                  <a:pt x="120366" y="262100"/>
                                </a:lnTo>
                                <a:lnTo>
                                  <a:pt x="87539" y="262100"/>
                                </a:lnTo>
                                <a:lnTo>
                                  <a:pt x="40122" y="132896"/>
                                </a:lnTo>
                                <a:lnTo>
                                  <a:pt x="0" y="0"/>
                                </a:lnTo>
                                <a:close/>
                              </a:path>
                            </a:pathLst>
                          </a:custGeom>
                          <a:ln w="9525" cap="flat">
                            <a:round/>
                          </a:ln>
                        </wps:spPr>
                        <wps:style>
                          <a:lnRef idx="1">
                            <a:srgbClr val="86BAD5">
                              <a:alpha val="20000"/>
                            </a:srgbClr>
                          </a:lnRef>
                          <a:fillRef idx="0">
                            <a:srgbClr val="000000">
                              <a:alpha val="0"/>
                            </a:srgbClr>
                          </a:fillRef>
                          <a:effectRef idx="0">
                            <a:scrgbClr r="0" g="0" b="0"/>
                          </a:effectRef>
                          <a:fontRef idx="none"/>
                        </wps:style>
                        <wps:bodyPr/>
                      </wps:wsp>
                      <wps:wsp>
                        <wps:cNvPr id="48" name="Shape 48"/>
                        <wps:cNvSpPr/>
                        <wps:spPr>
                          <a:xfrm>
                            <a:off x="135457" y="6295794"/>
                            <a:ext cx="53176" cy="351745"/>
                          </a:xfrm>
                          <a:custGeom>
                            <a:avLst/>
                            <a:gdLst/>
                            <a:ahLst/>
                            <a:cxnLst/>
                            <a:rect l="0" t="0" r="0" b="0"/>
                            <a:pathLst>
                              <a:path w="53176" h="351745">
                                <a:moveTo>
                                  <a:pt x="0" y="0"/>
                                </a:moveTo>
                                <a:lnTo>
                                  <a:pt x="28361" y="136996"/>
                                </a:lnTo>
                                <a:lnTo>
                                  <a:pt x="28361" y="151805"/>
                                </a:lnTo>
                                <a:lnTo>
                                  <a:pt x="53176" y="351745"/>
                                </a:lnTo>
                                <a:lnTo>
                                  <a:pt x="14180" y="18142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9" name="Shape 49"/>
                        <wps:cNvSpPr/>
                        <wps:spPr>
                          <a:xfrm>
                            <a:off x="135457" y="6295794"/>
                            <a:ext cx="53176" cy="351746"/>
                          </a:xfrm>
                          <a:custGeom>
                            <a:avLst/>
                            <a:gdLst/>
                            <a:ahLst/>
                            <a:cxnLst/>
                            <a:rect l="0" t="0" r="0" b="0"/>
                            <a:pathLst>
                              <a:path w="53176" h="351746">
                                <a:moveTo>
                                  <a:pt x="0" y="0"/>
                                </a:moveTo>
                                <a:lnTo>
                                  <a:pt x="28361" y="136996"/>
                                </a:lnTo>
                                <a:lnTo>
                                  <a:pt x="28361" y="151806"/>
                                </a:lnTo>
                                <a:lnTo>
                                  <a:pt x="53176" y="351746"/>
                                </a:lnTo>
                                <a:lnTo>
                                  <a:pt x="14180" y="181427"/>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0" name="Shape 50"/>
                        <wps:cNvSpPr/>
                        <wps:spPr>
                          <a:xfrm>
                            <a:off x="633087" y="5180790"/>
                            <a:ext cx="1498282" cy="2916219"/>
                          </a:xfrm>
                          <a:custGeom>
                            <a:avLst/>
                            <a:gdLst/>
                            <a:ahLst/>
                            <a:cxnLst/>
                            <a:rect l="0" t="0" r="0" b="0"/>
                            <a:pathLst>
                              <a:path w="1498282" h="2916219">
                                <a:moveTo>
                                  <a:pt x="1498282" y="0"/>
                                </a:moveTo>
                                <a:lnTo>
                                  <a:pt x="1498282" y="3729"/>
                                </a:lnTo>
                                <a:lnTo>
                                  <a:pt x="1352926" y="145438"/>
                                </a:lnTo>
                                <a:lnTo>
                                  <a:pt x="1211297" y="294605"/>
                                </a:lnTo>
                                <a:lnTo>
                                  <a:pt x="1080850" y="451231"/>
                                </a:lnTo>
                                <a:lnTo>
                                  <a:pt x="950402" y="611585"/>
                                </a:lnTo>
                                <a:lnTo>
                                  <a:pt x="786411" y="827878"/>
                                </a:lnTo>
                                <a:lnTo>
                                  <a:pt x="637328" y="1059087"/>
                                </a:lnTo>
                                <a:lnTo>
                                  <a:pt x="495700" y="1290296"/>
                                </a:lnTo>
                                <a:lnTo>
                                  <a:pt x="372707" y="1532694"/>
                                </a:lnTo>
                                <a:lnTo>
                                  <a:pt x="264622" y="1782548"/>
                                </a:lnTo>
                                <a:lnTo>
                                  <a:pt x="167718" y="2036133"/>
                                </a:lnTo>
                                <a:lnTo>
                                  <a:pt x="100631" y="2300903"/>
                                </a:lnTo>
                                <a:lnTo>
                                  <a:pt x="48452" y="2569404"/>
                                </a:lnTo>
                                <a:lnTo>
                                  <a:pt x="26089" y="2837907"/>
                                </a:lnTo>
                                <a:lnTo>
                                  <a:pt x="26089" y="2916219"/>
                                </a:lnTo>
                                <a:lnTo>
                                  <a:pt x="0" y="2852823"/>
                                </a:lnTo>
                                <a:lnTo>
                                  <a:pt x="3727" y="2837907"/>
                                </a:lnTo>
                                <a:lnTo>
                                  <a:pt x="26089" y="2565676"/>
                                </a:lnTo>
                                <a:lnTo>
                                  <a:pt x="78268" y="2297175"/>
                                </a:lnTo>
                                <a:lnTo>
                                  <a:pt x="149083" y="2032403"/>
                                </a:lnTo>
                                <a:lnTo>
                                  <a:pt x="245987" y="1771361"/>
                                </a:lnTo>
                                <a:lnTo>
                                  <a:pt x="354071" y="1525234"/>
                                </a:lnTo>
                                <a:lnTo>
                                  <a:pt x="484519" y="1279108"/>
                                </a:lnTo>
                                <a:lnTo>
                                  <a:pt x="622421" y="1047900"/>
                                </a:lnTo>
                                <a:lnTo>
                                  <a:pt x="778957" y="820419"/>
                                </a:lnTo>
                                <a:lnTo>
                                  <a:pt x="942949" y="607856"/>
                                </a:lnTo>
                                <a:lnTo>
                                  <a:pt x="1069669" y="447501"/>
                                </a:lnTo>
                                <a:lnTo>
                                  <a:pt x="1207571" y="290876"/>
                                </a:lnTo>
                                <a:lnTo>
                                  <a:pt x="1349199" y="141708"/>
                                </a:lnTo>
                                <a:lnTo>
                                  <a:pt x="1498282" y="0"/>
                                </a:lnTo>
                                <a:close/>
                              </a:path>
                            </a:pathLst>
                          </a:custGeom>
                          <a:ln w="0" cap="flat">
                            <a:round/>
                          </a:ln>
                        </wps:spPr>
                        <wps:style>
                          <a:lnRef idx="0">
                            <a:srgbClr val="000000">
                              <a:alpha val="0"/>
                            </a:srgbClr>
                          </a:lnRef>
                          <a:fillRef idx="1">
                            <a:srgbClr val="86BAD5">
                              <a:alpha val="20000"/>
                            </a:srgbClr>
                          </a:fillRef>
                          <a:effectRef idx="0">
                            <a:scrgbClr r="0" g="0" b="0"/>
                          </a:effectRef>
                          <a:fontRef idx="none"/>
                        </wps:style>
                        <wps:bodyPr/>
                      </wps:wsp>
                      <wps:wsp>
                        <wps:cNvPr id="51" name="Shape 51"/>
                        <wps:cNvSpPr/>
                        <wps:spPr>
                          <a:xfrm>
                            <a:off x="633087" y="5180790"/>
                            <a:ext cx="1498282" cy="2916219"/>
                          </a:xfrm>
                          <a:custGeom>
                            <a:avLst/>
                            <a:gdLst/>
                            <a:ahLst/>
                            <a:cxnLst/>
                            <a:rect l="0" t="0" r="0" b="0"/>
                            <a:pathLst>
                              <a:path w="1498282" h="2916219">
                                <a:moveTo>
                                  <a:pt x="1498282" y="0"/>
                                </a:moveTo>
                                <a:lnTo>
                                  <a:pt x="1498282" y="3729"/>
                                </a:lnTo>
                                <a:lnTo>
                                  <a:pt x="1352926" y="145438"/>
                                </a:lnTo>
                                <a:lnTo>
                                  <a:pt x="1211298" y="294605"/>
                                </a:lnTo>
                                <a:lnTo>
                                  <a:pt x="1080850" y="451231"/>
                                </a:lnTo>
                                <a:lnTo>
                                  <a:pt x="950403" y="611586"/>
                                </a:lnTo>
                                <a:lnTo>
                                  <a:pt x="786412" y="827878"/>
                                </a:lnTo>
                                <a:lnTo>
                                  <a:pt x="637329" y="1059087"/>
                                </a:lnTo>
                                <a:lnTo>
                                  <a:pt x="495700" y="1290296"/>
                                </a:lnTo>
                                <a:lnTo>
                                  <a:pt x="372707" y="1532693"/>
                                </a:lnTo>
                                <a:lnTo>
                                  <a:pt x="264622" y="1782548"/>
                                </a:lnTo>
                                <a:lnTo>
                                  <a:pt x="167718" y="2036132"/>
                                </a:lnTo>
                                <a:lnTo>
                                  <a:pt x="100631" y="2300904"/>
                                </a:lnTo>
                                <a:lnTo>
                                  <a:pt x="48452" y="2569405"/>
                                </a:lnTo>
                                <a:lnTo>
                                  <a:pt x="26089" y="2837906"/>
                                </a:lnTo>
                                <a:lnTo>
                                  <a:pt x="26089" y="2916219"/>
                                </a:lnTo>
                                <a:lnTo>
                                  <a:pt x="0" y="2852823"/>
                                </a:lnTo>
                                <a:lnTo>
                                  <a:pt x="3727" y="2837906"/>
                                </a:lnTo>
                                <a:lnTo>
                                  <a:pt x="26089" y="2565676"/>
                                </a:lnTo>
                                <a:lnTo>
                                  <a:pt x="78268" y="2297175"/>
                                </a:lnTo>
                                <a:lnTo>
                                  <a:pt x="149083" y="2032403"/>
                                </a:lnTo>
                                <a:lnTo>
                                  <a:pt x="245987" y="1771361"/>
                                </a:lnTo>
                                <a:lnTo>
                                  <a:pt x="354072" y="1525235"/>
                                </a:lnTo>
                                <a:lnTo>
                                  <a:pt x="484519" y="1279109"/>
                                </a:lnTo>
                                <a:lnTo>
                                  <a:pt x="622421" y="1047900"/>
                                </a:lnTo>
                                <a:lnTo>
                                  <a:pt x="778958" y="820420"/>
                                </a:lnTo>
                                <a:lnTo>
                                  <a:pt x="942949" y="607856"/>
                                </a:lnTo>
                                <a:lnTo>
                                  <a:pt x="1069669" y="447502"/>
                                </a:lnTo>
                                <a:lnTo>
                                  <a:pt x="1207571" y="290876"/>
                                </a:lnTo>
                                <a:lnTo>
                                  <a:pt x="1349199" y="141709"/>
                                </a:lnTo>
                                <a:lnTo>
                                  <a:pt x="1498282" y="0"/>
                                </a:lnTo>
                                <a:close/>
                              </a:path>
                            </a:pathLst>
                          </a:custGeom>
                          <a:ln w="9525" cap="flat">
                            <a:round/>
                          </a:ln>
                        </wps:spPr>
                        <wps:style>
                          <a:lnRef idx="1">
                            <a:srgbClr val="86BAD5">
                              <a:alpha val="20000"/>
                            </a:srgbClr>
                          </a:lnRef>
                          <a:fillRef idx="0">
                            <a:srgbClr val="000000">
                              <a:alpha val="0"/>
                            </a:srgbClr>
                          </a:fillRef>
                          <a:effectRef idx="0">
                            <a:scrgbClr r="0" g="0" b="0"/>
                          </a:effectRef>
                          <a:fontRef idx="none"/>
                        </wps:style>
                        <wps:bodyPr/>
                      </wps:wsp>
                      <wps:wsp>
                        <wps:cNvPr id="52" name="Shape 52"/>
                        <wps:cNvSpPr/>
                        <wps:spPr>
                          <a:xfrm>
                            <a:off x="752150" y="8820031"/>
                            <a:ext cx="16393" cy="37715"/>
                          </a:xfrm>
                          <a:custGeom>
                            <a:avLst/>
                            <a:gdLst/>
                            <a:ahLst/>
                            <a:cxnLst/>
                            <a:rect l="0" t="0" r="0" b="0"/>
                            <a:pathLst>
                              <a:path w="16393" h="37715">
                                <a:moveTo>
                                  <a:pt x="0" y="0"/>
                                </a:moveTo>
                                <a:lnTo>
                                  <a:pt x="16393" y="37715"/>
                                </a:lnTo>
                                <a:lnTo>
                                  <a:pt x="1749" y="7987"/>
                                </a:lnTo>
                                <a:lnTo>
                                  <a:pt x="0" y="0"/>
                                </a:lnTo>
                                <a:close/>
                              </a:path>
                            </a:pathLst>
                          </a:custGeom>
                          <a:ln w="0" cap="flat">
                            <a:round/>
                          </a:ln>
                        </wps:spPr>
                        <wps:style>
                          <a:lnRef idx="0">
                            <a:srgbClr val="000000">
                              <a:alpha val="0"/>
                            </a:srgbClr>
                          </a:lnRef>
                          <a:fillRef idx="1">
                            <a:srgbClr val="86BAD5">
                              <a:alpha val="20000"/>
                            </a:srgbClr>
                          </a:fillRef>
                          <a:effectRef idx="0">
                            <a:scrgbClr r="0" g="0" b="0"/>
                          </a:effectRef>
                          <a:fontRef idx="none"/>
                        </wps:style>
                        <wps:bodyPr/>
                      </wps:wsp>
                      <wps:wsp>
                        <wps:cNvPr id="53" name="Shape 53"/>
                        <wps:cNvSpPr/>
                        <wps:spPr>
                          <a:xfrm>
                            <a:off x="633087" y="8129411"/>
                            <a:ext cx="119063" cy="690620"/>
                          </a:xfrm>
                          <a:custGeom>
                            <a:avLst/>
                            <a:gdLst/>
                            <a:ahLst/>
                            <a:cxnLst/>
                            <a:rect l="0" t="0" r="0" b="0"/>
                            <a:pathLst>
                              <a:path w="119063" h="690620">
                                <a:moveTo>
                                  <a:pt x="0" y="0"/>
                                </a:moveTo>
                                <a:lnTo>
                                  <a:pt x="21966" y="55739"/>
                                </a:lnTo>
                                <a:lnTo>
                                  <a:pt x="25627" y="66887"/>
                                </a:lnTo>
                                <a:lnTo>
                                  <a:pt x="43932" y="297280"/>
                                </a:lnTo>
                                <a:lnTo>
                                  <a:pt x="76880" y="497943"/>
                                </a:lnTo>
                                <a:lnTo>
                                  <a:pt x="119063" y="690620"/>
                                </a:lnTo>
                                <a:lnTo>
                                  <a:pt x="80541" y="601991"/>
                                </a:lnTo>
                                <a:lnTo>
                                  <a:pt x="54915" y="542535"/>
                                </a:lnTo>
                                <a:lnTo>
                                  <a:pt x="18305" y="300996"/>
                                </a:lnTo>
                                <a:lnTo>
                                  <a:pt x="3661" y="148640"/>
                                </a:lnTo>
                                <a:lnTo>
                                  <a:pt x="0" y="0"/>
                                </a:lnTo>
                                <a:close/>
                              </a:path>
                            </a:pathLst>
                          </a:custGeom>
                          <a:ln w="0" cap="flat">
                            <a:round/>
                          </a:ln>
                        </wps:spPr>
                        <wps:style>
                          <a:lnRef idx="0">
                            <a:srgbClr val="000000">
                              <a:alpha val="0"/>
                            </a:srgbClr>
                          </a:lnRef>
                          <a:fillRef idx="1">
                            <a:srgbClr val="86BAD5">
                              <a:alpha val="20000"/>
                            </a:srgbClr>
                          </a:fillRef>
                          <a:effectRef idx="0">
                            <a:scrgbClr r="0" g="0" b="0"/>
                          </a:effectRef>
                          <a:fontRef idx="none"/>
                        </wps:style>
                        <wps:bodyPr/>
                      </wps:wsp>
                      <wps:wsp>
                        <wps:cNvPr id="54" name="Shape 54"/>
                        <wps:cNvSpPr/>
                        <wps:spPr>
                          <a:xfrm>
                            <a:off x="633087" y="8129411"/>
                            <a:ext cx="135456" cy="728335"/>
                          </a:xfrm>
                          <a:custGeom>
                            <a:avLst/>
                            <a:gdLst/>
                            <a:ahLst/>
                            <a:cxnLst/>
                            <a:rect l="0" t="0" r="0" b="0"/>
                            <a:pathLst>
                              <a:path w="135456" h="728335">
                                <a:moveTo>
                                  <a:pt x="0" y="0"/>
                                </a:moveTo>
                                <a:lnTo>
                                  <a:pt x="21966" y="55740"/>
                                </a:lnTo>
                                <a:lnTo>
                                  <a:pt x="25627" y="66888"/>
                                </a:lnTo>
                                <a:lnTo>
                                  <a:pt x="43932" y="297280"/>
                                </a:lnTo>
                                <a:lnTo>
                                  <a:pt x="76880" y="497943"/>
                                </a:lnTo>
                                <a:lnTo>
                                  <a:pt x="120812" y="698607"/>
                                </a:lnTo>
                                <a:lnTo>
                                  <a:pt x="135456" y="728335"/>
                                </a:lnTo>
                                <a:lnTo>
                                  <a:pt x="80541" y="601991"/>
                                </a:lnTo>
                                <a:lnTo>
                                  <a:pt x="54915" y="542535"/>
                                </a:lnTo>
                                <a:lnTo>
                                  <a:pt x="18305" y="300996"/>
                                </a:lnTo>
                                <a:lnTo>
                                  <a:pt x="3661" y="148640"/>
                                </a:lnTo>
                                <a:lnTo>
                                  <a:pt x="0" y="0"/>
                                </a:lnTo>
                                <a:close/>
                              </a:path>
                            </a:pathLst>
                          </a:custGeom>
                          <a:ln w="9525" cap="flat">
                            <a:round/>
                          </a:ln>
                        </wps:spPr>
                        <wps:style>
                          <a:lnRef idx="1">
                            <a:srgbClr val="86BAD5">
                              <a:alpha val="20000"/>
                            </a:srgbClr>
                          </a:lnRef>
                          <a:fillRef idx="0">
                            <a:srgbClr val="000000">
                              <a:alpha val="0"/>
                            </a:srgbClr>
                          </a:fillRef>
                          <a:effectRef idx="0">
                            <a:scrgbClr r="0" g="0" b="0"/>
                          </a:effectRef>
                          <a:fontRef idx="none"/>
                        </wps:style>
                        <wps:bodyPr/>
                      </wps:wsp>
                      <wps:wsp>
                        <wps:cNvPr id="55" name="Shape 55"/>
                        <wps:cNvSpPr/>
                        <wps:spPr>
                          <a:xfrm>
                            <a:off x="741596" y="8879347"/>
                            <a:ext cx="112820" cy="243738"/>
                          </a:xfrm>
                          <a:custGeom>
                            <a:avLst/>
                            <a:gdLst/>
                            <a:ahLst/>
                            <a:cxnLst/>
                            <a:rect l="0" t="0" r="0" b="0"/>
                            <a:pathLst>
                              <a:path w="112820" h="243738">
                                <a:moveTo>
                                  <a:pt x="0" y="0"/>
                                </a:moveTo>
                                <a:lnTo>
                                  <a:pt x="112820" y="243738"/>
                                </a:lnTo>
                                <a:lnTo>
                                  <a:pt x="87344" y="243738"/>
                                </a:lnTo>
                                <a:lnTo>
                                  <a:pt x="0" y="0"/>
                                </a:lnTo>
                                <a:close/>
                              </a:path>
                            </a:pathLst>
                          </a:custGeom>
                          <a:ln w="0" cap="flat">
                            <a:round/>
                          </a:ln>
                        </wps:spPr>
                        <wps:style>
                          <a:lnRef idx="0">
                            <a:srgbClr val="000000">
                              <a:alpha val="0"/>
                            </a:srgbClr>
                          </a:lnRef>
                          <a:fillRef idx="1">
                            <a:srgbClr val="86BAD5">
                              <a:alpha val="20000"/>
                            </a:srgbClr>
                          </a:fillRef>
                          <a:effectRef idx="0">
                            <a:scrgbClr r="0" g="0" b="0"/>
                          </a:effectRef>
                          <a:fontRef idx="none"/>
                        </wps:style>
                        <wps:bodyPr/>
                      </wps:wsp>
                      <wps:wsp>
                        <wps:cNvPr id="56" name="Shape 56"/>
                        <wps:cNvSpPr/>
                        <wps:spPr>
                          <a:xfrm>
                            <a:off x="741596" y="8879347"/>
                            <a:ext cx="112820" cy="243738"/>
                          </a:xfrm>
                          <a:custGeom>
                            <a:avLst/>
                            <a:gdLst/>
                            <a:ahLst/>
                            <a:cxnLst/>
                            <a:rect l="0" t="0" r="0" b="0"/>
                            <a:pathLst>
                              <a:path w="112820" h="243738">
                                <a:moveTo>
                                  <a:pt x="0" y="0"/>
                                </a:moveTo>
                                <a:lnTo>
                                  <a:pt x="112820" y="243738"/>
                                </a:lnTo>
                                <a:lnTo>
                                  <a:pt x="87345" y="243738"/>
                                </a:lnTo>
                                <a:lnTo>
                                  <a:pt x="0" y="0"/>
                                </a:lnTo>
                                <a:close/>
                              </a:path>
                            </a:pathLst>
                          </a:custGeom>
                          <a:ln w="9525" cap="flat">
                            <a:round/>
                          </a:ln>
                        </wps:spPr>
                        <wps:style>
                          <a:lnRef idx="1">
                            <a:srgbClr val="86BAD5">
                              <a:alpha val="20000"/>
                            </a:srgbClr>
                          </a:lnRef>
                          <a:fillRef idx="0">
                            <a:srgbClr val="000000">
                              <a:alpha val="0"/>
                            </a:srgbClr>
                          </a:fillRef>
                          <a:effectRef idx="0">
                            <a:scrgbClr r="0" g="0" b="0"/>
                          </a:effectRef>
                          <a:fontRef idx="none"/>
                        </wps:style>
                        <wps:bodyPr/>
                      </wps:wsp>
                      <wps:wsp>
                        <wps:cNvPr id="57" name="Shape 57"/>
                        <wps:cNvSpPr/>
                        <wps:spPr>
                          <a:xfrm>
                            <a:off x="633087" y="8035804"/>
                            <a:ext cx="23355" cy="158052"/>
                          </a:xfrm>
                          <a:custGeom>
                            <a:avLst/>
                            <a:gdLst/>
                            <a:ahLst/>
                            <a:cxnLst/>
                            <a:rect l="0" t="0" r="0" b="0"/>
                            <a:pathLst>
                              <a:path w="23355" h="158052">
                                <a:moveTo>
                                  <a:pt x="0" y="0"/>
                                </a:moveTo>
                                <a:lnTo>
                                  <a:pt x="23355" y="62486"/>
                                </a:lnTo>
                                <a:lnTo>
                                  <a:pt x="23355" y="158052"/>
                                </a:lnTo>
                                <a:lnTo>
                                  <a:pt x="20019" y="147025"/>
                                </a:lnTo>
                                <a:lnTo>
                                  <a:pt x="0" y="9189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8" name="Shape 58"/>
                        <wps:cNvSpPr/>
                        <wps:spPr>
                          <a:xfrm>
                            <a:off x="633087" y="8035804"/>
                            <a:ext cx="23355" cy="158052"/>
                          </a:xfrm>
                          <a:custGeom>
                            <a:avLst/>
                            <a:gdLst/>
                            <a:ahLst/>
                            <a:cxnLst/>
                            <a:rect l="0" t="0" r="0" b="0"/>
                            <a:pathLst>
                              <a:path w="23355" h="158052">
                                <a:moveTo>
                                  <a:pt x="0" y="0"/>
                                </a:moveTo>
                                <a:lnTo>
                                  <a:pt x="23355" y="62485"/>
                                </a:lnTo>
                                <a:lnTo>
                                  <a:pt x="23355" y="158052"/>
                                </a:lnTo>
                                <a:lnTo>
                                  <a:pt x="20019" y="147025"/>
                                </a:lnTo>
                                <a:lnTo>
                                  <a:pt x="0" y="91891"/>
                                </a:lnTo>
                                <a:lnTo>
                                  <a:pt x="0" y="0"/>
                                </a:lnTo>
                                <a:close/>
                              </a:path>
                            </a:pathLst>
                          </a:custGeom>
                          <a:ln w="9525" cap="flat">
                            <a:round/>
                          </a:ln>
                        </wps:spPr>
                        <wps:style>
                          <a:lnRef idx="1">
                            <a:srgbClr val="046E8B">
                              <a:alpha val="20000"/>
                            </a:srgbClr>
                          </a:lnRef>
                          <a:fillRef idx="0">
                            <a:srgbClr val="000000">
                              <a:alpha val="0"/>
                            </a:srgbClr>
                          </a:fillRef>
                          <a:effectRef idx="0">
                            <a:scrgbClr r="0" g="0" b="0"/>
                          </a:effectRef>
                          <a:fontRef idx="none"/>
                        </wps:style>
                        <wps:bodyPr/>
                      </wps:wsp>
                      <wps:wsp>
                        <wps:cNvPr id="59" name="Shape 59"/>
                        <wps:cNvSpPr/>
                        <wps:spPr>
                          <a:xfrm>
                            <a:off x="689497" y="8674131"/>
                            <a:ext cx="168512" cy="448954"/>
                          </a:xfrm>
                          <a:custGeom>
                            <a:avLst/>
                            <a:gdLst/>
                            <a:ahLst/>
                            <a:cxnLst/>
                            <a:rect l="0" t="0" r="0" b="0"/>
                            <a:pathLst>
                              <a:path w="168512" h="448954">
                                <a:moveTo>
                                  <a:pt x="0" y="0"/>
                                </a:moveTo>
                                <a:lnTo>
                                  <a:pt x="25643" y="59366"/>
                                </a:lnTo>
                                <a:lnTo>
                                  <a:pt x="80593" y="185518"/>
                                </a:lnTo>
                                <a:lnTo>
                                  <a:pt x="120889" y="319091"/>
                                </a:lnTo>
                                <a:lnTo>
                                  <a:pt x="168512" y="448954"/>
                                </a:lnTo>
                                <a:lnTo>
                                  <a:pt x="164849" y="448954"/>
                                </a:lnTo>
                                <a:lnTo>
                                  <a:pt x="51286" y="204070"/>
                                </a:lnTo>
                                <a:lnTo>
                                  <a:pt x="40296" y="163256"/>
                                </a:lnTo>
                                <a:lnTo>
                                  <a:pt x="0" y="0"/>
                                </a:lnTo>
                                <a:close/>
                              </a:path>
                            </a:pathLst>
                          </a:custGeom>
                          <a:ln w="0" cap="flat">
                            <a:round/>
                          </a:ln>
                        </wps:spPr>
                        <wps:style>
                          <a:lnRef idx="0">
                            <a:srgbClr val="000000">
                              <a:alpha val="0"/>
                            </a:srgbClr>
                          </a:lnRef>
                          <a:fillRef idx="1">
                            <a:srgbClr val="86BAD5">
                              <a:alpha val="20000"/>
                            </a:srgbClr>
                          </a:fillRef>
                          <a:effectRef idx="0">
                            <a:scrgbClr r="0" g="0" b="0"/>
                          </a:effectRef>
                          <a:fontRef idx="none"/>
                        </wps:style>
                        <wps:bodyPr/>
                      </wps:wsp>
                      <wps:wsp>
                        <wps:cNvPr id="60" name="Shape 60"/>
                        <wps:cNvSpPr/>
                        <wps:spPr>
                          <a:xfrm>
                            <a:off x="689497" y="8674131"/>
                            <a:ext cx="168512" cy="448954"/>
                          </a:xfrm>
                          <a:custGeom>
                            <a:avLst/>
                            <a:gdLst/>
                            <a:ahLst/>
                            <a:cxnLst/>
                            <a:rect l="0" t="0" r="0" b="0"/>
                            <a:pathLst>
                              <a:path w="168512" h="448954">
                                <a:moveTo>
                                  <a:pt x="0" y="0"/>
                                </a:moveTo>
                                <a:lnTo>
                                  <a:pt x="25643" y="59366"/>
                                </a:lnTo>
                                <a:lnTo>
                                  <a:pt x="80593" y="185518"/>
                                </a:lnTo>
                                <a:lnTo>
                                  <a:pt x="120889" y="319091"/>
                                </a:lnTo>
                                <a:lnTo>
                                  <a:pt x="168512" y="448954"/>
                                </a:lnTo>
                                <a:lnTo>
                                  <a:pt x="164849" y="448954"/>
                                </a:lnTo>
                                <a:lnTo>
                                  <a:pt x="51286" y="204070"/>
                                </a:lnTo>
                                <a:lnTo>
                                  <a:pt x="40296" y="163256"/>
                                </a:lnTo>
                                <a:lnTo>
                                  <a:pt x="0" y="0"/>
                                </a:lnTo>
                                <a:close/>
                              </a:path>
                            </a:pathLst>
                          </a:custGeom>
                          <a:ln w="9525" cap="flat">
                            <a:round/>
                          </a:ln>
                        </wps:spPr>
                        <wps:style>
                          <a:lnRef idx="1">
                            <a:srgbClr val="86BAD5">
                              <a:alpha val="20000"/>
                            </a:srgbClr>
                          </a:lnRef>
                          <a:fillRef idx="0">
                            <a:srgbClr val="000000">
                              <a:alpha val="0"/>
                            </a:srgbClr>
                          </a:fillRef>
                          <a:effectRef idx="0">
                            <a:scrgbClr r="0" g="0" b="0"/>
                          </a:effectRef>
                          <a:fontRef idx="none"/>
                        </wps:style>
                        <wps:bodyPr/>
                      </wps:wsp>
                      <wps:wsp>
                        <wps:cNvPr id="61" name="Rectangle 61"/>
                        <wps:cNvSpPr/>
                        <wps:spPr>
                          <a:xfrm>
                            <a:off x="408798" y="254349"/>
                            <a:ext cx="41146" cy="247427"/>
                          </a:xfrm>
                          <a:prstGeom prst="rect">
                            <a:avLst/>
                          </a:prstGeom>
                          <a:ln>
                            <a:noFill/>
                          </a:ln>
                        </wps:spPr>
                        <wps:txbx>
                          <w:txbxContent>
                            <w:p w14:paraId="4248B68D"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2" name="Rectangle 62"/>
                        <wps:cNvSpPr/>
                        <wps:spPr>
                          <a:xfrm>
                            <a:off x="408798" y="440277"/>
                            <a:ext cx="41146" cy="247427"/>
                          </a:xfrm>
                          <a:prstGeom prst="rect">
                            <a:avLst/>
                          </a:prstGeom>
                          <a:ln>
                            <a:noFill/>
                          </a:ln>
                        </wps:spPr>
                        <wps:txbx>
                          <w:txbxContent>
                            <w:p w14:paraId="034401D4"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3" name="Rectangle 63"/>
                        <wps:cNvSpPr/>
                        <wps:spPr>
                          <a:xfrm>
                            <a:off x="408798" y="626205"/>
                            <a:ext cx="41146" cy="247427"/>
                          </a:xfrm>
                          <a:prstGeom prst="rect">
                            <a:avLst/>
                          </a:prstGeom>
                          <a:ln>
                            <a:noFill/>
                          </a:ln>
                        </wps:spPr>
                        <wps:txbx>
                          <w:txbxContent>
                            <w:p w14:paraId="16956755"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4" name="Rectangle 64"/>
                        <wps:cNvSpPr/>
                        <wps:spPr>
                          <a:xfrm>
                            <a:off x="408798" y="812133"/>
                            <a:ext cx="41146" cy="247427"/>
                          </a:xfrm>
                          <a:prstGeom prst="rect">
                            <a:avLst/>
                          </a:prstGeom>
                          <a:ln>
                            <a:noFill/>
                          </a:ln>
                        </wps:spPr>
                        <wps:txbx>
                          <w:txbxContent>
                            <w:p w14:paraId="1CE091C2"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5" name="Rectangle 65"/>
                        <wps:cNvSpPr/>
                        <wps:spPr>
                          <a:xfrm>
                            <a:off x="408798" y="998061"/>
                            <a:ext cx="41146" cy="247427"/>
                          </a:xfrm>
                          <a:prstGeom prst="rect">
                            <a:avLst/>
                          </a:prstGeom>
                          <a:ln>
                            <a:noFill/>
                          </a:ln>
                        </wps:spPr>
                        <wps:txbx>
                          <w:txbxContent>
                            <w:p w14:paraId="5351086F"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6" name="Rectangle 66"/>
                        <wps:cNvSpPr/>
                        <wps:spPr>
                          <a:xfrm>
                            <a:off x="408798" y="1183989"/>
                            <a:ext cx="41146" cy="247427"/>
                          </a:xfrm>
                          <a:prstGeom prst="rect">
                            <a:avLst/>
                          </a:prstGeom>
                          <a:ln>
                            <a:noFill/>
                          </a:ln>
                        </wps:spPr>
                        <wps:txbx>
                          <w:txbxContent>
                            <w:p w14:paraId="095F8074"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7" name="Rectangle 67"/>
                        <wps:cNvSpPr/>
                        <wps:spPr>
                          <a:xfrm>
                            <a:off x="408798" y="1369917"/>
                            <a:ext cx="41146" cy="247427"/>
                          </a:xfrm>
                          <a:prstGeom prst="rect">
                            <a:avLst/>
                          </a:prstGeom>
                          <a:ln>
                            <a:noFill/>
                          </a:ln>
                        </wps:spPr>
                        <wps:txbx>
                          <w:txbxContent>
                            <w:p w14:paraId="48F96817"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8" name="Rectangle 68"/>
                        <wps:cNvSpPr/>
                        <wps:spPr>
                          <a:xfrm>
                            <a:off x="408798" y="1555845"/>
                            <a:ext cx="41146" cy="247427"/>
                          </a:xfrm>
                          <a:prstGeom prst="rect">
                            <a:avLst/>
                          </a:prstGeom>
                          <a:ln>
                            <a:noFill/>
                          </a:ln>
                        </wps:spPr>
                        <wps:txbx>
                          <w:txbxContent>
                            <w:p w14:paraId="5EDD2B1D"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9" name="Rectangle 69"/>
                        <wps:cNvSpPr/>
                        <wps:spPr>
                          <a:xfrm>
                            <a:off x="408798" y="1744821"/>
                            <a:ext cx="41146" cy="247427"/>
                          </a:xfrm>
                          <a:prstGeom prst="rect">
                            <a:avLst/>
                          </a:prstGeom>
                          <a:ln>
                            <a:noFill/>
                          </a:ln>
                        </wps:spPr>
                        <wps:txbx>
                          <w:txbxContent>
                            <w:p w14:paraId="59094C14"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0" name="Rectangle 70"/>
                        <wps:cNvSpPr/>
                        <wps:spPr>
                          <a:xfrm>
                            <a:off x="408798" y="1930749"/>
                            <a:ext cx="41146" cy="247427"/>
                          </a:xfrm>
                          <a:prstGeom prst="rect">
                            <a:avLst/>
                          </a:prstGeom>
                          <a:ln>
                            <a:noFill/>
                          </a:ln>
                        </wps:spPr>
                        <wps:txbx>
                          <w:txbxContent>
                            <w:p w14:paraId="44575422"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1" name="Rectangle 71"/>
                        <wps:cNvSpPr/>
                        <wps:spPr>
                          <a:xfrm>
                            <a:off x="408798" y="2116677"/>
                            <a:ext cx="41146" cy="247427"/>
                          </a:xfrm>
                          <a:prstGeom prst="rect">
                            <a:avLst/>
                          </a:prstGeom>
                          <a:ln>
                            <a:noFill/>
                          </a:ln>
                        </wps:spPr>
                        <wps:txbx>
                          <w:txbxContent>
                            <w:p w14:paraId="6A5EAD59"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2" name="Rectangle 72"/>
                        <wps:cNvSpPr/>
                        <wps:spPr>
                          <a:xfrm>
                            <a:off x="408798" y="2302605"/>
                            <a:ext cx="41146" cy="247427"/>
                          </a:xfrm>
                          <a:prstGeom prst="rect">
                            <a:avLst/>
                          </a:prstGeom>
                          <a:ln>
                            <a:noFill/>
                          </a:ln>
                        </wps:spPr>
                        <wps:txbx>
                          <w:txbxContent>
                            <w:p w14:paraId="556F1B84"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3" name="Rectangle 73"/>
                        <wps:cNvSpPr/>
                        <wps:spPr>
                          <a:xfrm>
                            <a:off x="408798" y="2488533"/>
                            <a:ext cx="41146" cy="247427"/>
                          </a:xfrm>
                          <a:prstGeom prst="rect">
                            <a:avLst/>
                          </a:prstGeom>
                          <a:ln>
                            <a:noFill/>
                          </a:ln>
                        </wps:spPr>
                        <wps:txbx>
                          <w:txbxContent>
                            <w:p w14:paraId="0E9B2779"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4" name="Rectangle 74"/>
                        <wps:cNvSpPr/>
                        <wps:spPr>
                          <a:xfrm>
                            <a:off x="408798" y="2674461"/>
                            <a:ext cx="41146" cy="247427"/>
                          </a:xfrm>
                          <a:prstGeom prst="rect">
                            <a:avLst/>
                          </a:prstGeom>
                          <a:ln>
                            <a:noFill/>
                          </a:ln>
                        </wps:spPr>
                        <wps:txbx>
                          <w:txbxContent>
                            <w:p w14:paraId="25D070E5"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5" name="Rectangle 75"/>
                        <wps:cNvSpPr/>
                        <wps:spPr>
                          <a:xfrm>
                            <a:off x="408798" y="2860389"/>
                            <a:ext cx="41146" cy="247427"/>
                          </a:xfrm>
                          <a:prstGeom prst="rect">
                            <a:avLst/>
                          </a:prstGeom>
                          <a:ln>
                            <a:noFill/>
                          </a:ln>
                        </wps:spPr>
                        <wps:txbx>
                          <w:txbxContent>
                            <w:p w14:paraId="1B8C3A61"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6" name="Rectangle 76"/>
                        <wps:cNvSpPr/>
                        <wps:spPr>
                          <a:xfrm>
                            <a:off x="408798" y="3046317"/>
                            <a:ext cx="41146" cy="247426"/>
                          </a:xfrm>
                          <a:prstGeom prst="rect">
                            <a:avLst/>
                          </a:prstGeom>
                          <a:ln>
                            <a:noFill/>
                          </a:ln>
                        </wps:spPr>
                        <wps:txbx>
                          <w:txbxContent>
                            <w:p w14:paraId="6E1CC5ED"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7" name="Rectangle 77"/>
                        <wps:cNvSpPr/>
                        <wps:spPr>
                          <a:xfrm>
                            <a:off x="408798" y="3232245"/>
                            <a:ext cx="41146" cy="247426"/>
                          </a:xfrm>
                          <a:prstGeom prst="rect">
                            <a:avLst/>
                          </a:prstGeom>
                          <a:ln>
                            <a:noFill/>
                          </a:ln>
                        </wps:spPr>
                        <wps:txbx>
                          <w:txbxContent>
                            <w:p w14:paraId="5795338D"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8" name="Rectangle 78"/>
                        <wps:cNvSpPr/>
                        <wps:spPr>
                          <a:xfrm>
                            <a:off x="408798" y="3418173"/>
                            <a:ext cx="41146" cy="247427"/>
                          </a:xfrm>
                          <a:prstGeom prst="rect">
                            <a:avLst/>
                          </a:prstGeom>
                          <a:ln>
                            <a:noFill/>
                          </a:ln>
                        </wps:spPr>
                        <wps:txbx>
                          <w:txbxContent>
                            <w:p w14:paraId="7D946205"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9" name="Rectangle 79"/>
                        <wps:cNvSpPr/>
                        <wps:spPr>
                          <a:xfrm>
                            <a:off x="408798" y="3604100"/>
                            <a:ext cx="41146" cy="247427"/>
                          </a:xfrm>
                          <a:prstGeom prst="rect">
                            <a:avLst/>
                          </a:prstGeom>
                          <a:ln>
                            <a:noFill/>
                          </a:ln>
                        </wps:spPr>
                        <wps:txbx>
                          <w:txbxContent>
                            <w:p w14:paraId="3AE64054"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0" name="Rectangle 80"/>
                        <wps:cNvSpPr/>
                        <wps:spPr>
                          <a:xfrm>
                            <a:off x="408798" y="3790029"/>
                            <a:ext cx="41146" cy="247427"/>
                          </a:xfrm>
                          <a:prstGeom prst="rect">
                            <a:avLst/>
                          </a:prstGeom>
                          <a:ln>
                            <a:noFill/>
                          </a:ln>
                        </wps:spPr>
                        <wps:txbx>
                          <w:txbxContent>
                            <w:p w14:paraId="35AD087B"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1" name="Rectangle 81"/>
                        <wps:cNvSpPr/>
                        <wps:spPr>
                          <a:xfrm>
                            <a:off x="408798" y="3975957"/>
                            <a:ext cx="41146" cy="247427"/>
                          </a:xfrm>
                          <a:prstGeom prst="rect">
                            <a:avLst/>
                          </a:prstGeom>
                          <a:ln>
                            <a:noFill/>
                          </a:ln>
                        </wps:spPr>
                        <wps:txbx>
                          <w:txbxContent>
                            <w:p w14:paraId="7689AF7F"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2" name="Rectangle 82"/>
                        <wps:cNvSpPr/>
                        <wps:spPr>
                          <a:xfrm>
                            <a:off x="408798" y="4161885"/>
                            <a:ext cx="41146" cy="247427"/>
                          </a:xfrm>
                          <a:prstGeom prst="rect">
                            <a:avLst/>
                          </a:prstGeom>
                          <a:ln>
                            <a:noFill/>
                          </a:ln>
                        </wps:spPr>
                        <wps:txbx>
                          <w:txbxContent>
                            <w:p w14:paraId="7C2C791C"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3" name="Rectangle 83"/>
                        <wps:cNvSpPr/>
                        <wps:spPr>
                          <a:xfrm>
                            <a:off x="408798" y="4347812"/>
                            <a:ext cx="41146" cy="247427"/>
                          </a:xfrm>
                          <a:prstGeom prst="rect">
                            <a:avLst/>
                          </a:prstGeom>
                          <a:ln>
                            <a:noFill/>
                          </a:ln>
                        </wps:spPr>
                        <wps:txbx>
                          <w:txbxContent>
                            <w:p w14:paraId="19C6F709"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4" name="Rectangle 84"/>
                        <wps:cNvSpPr/>
                        <wps:spPr>
                          <a:xfrm>
                            <a:off x="408798" y="4533741"/>
                            <a:ext cx="41146" cy="247427"/>
                          </a:xfrm>
                          <a:prstGeom prst="rect">
                            <a:avLst/>
                          </a:prstGeom>
                          <a:ln>
                            <a:noFill/>
                          </a:ln>
                        </wps:spPr>
                        <wps:txbx>
                          <w:txbxContent>
                            <w:p w14:paraId="7081D1D7" w14:textId="77777777" w:rsidR="005518F0" w:rsidRDefault="003545C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5" name="Shape 85"/>
                        <wps:cNvSpPr/>
                        <wps:spPr>
                          <a:xfrm>
                            <a:off x="561960" y="407351"/>
                            <a:ext cx="6174740" cy="19050"/>
                          </a:xfrm>
                          <a:custGeom>
                            <a:avLst/>
                            <a:gdLst/>
                            <a:ahLst/>
                            <a:cxnLst/>
                            <a:rect l="0" t="0" r="0" b="0"/>
                            <a:pathLst>
                              <a:path w="6174740" h="19050">
                                <a:moveTo>
                                  <a:pt x="0" y="0"/>
                                </a:moveTo>
                                <a:lnTo>
                                  <a:pt x="6174740" y="19050"/>
                                </a:lnTo>
                              </a:path>
                            </a:pathLst>
                          </a:custGeom>
                          <a:ln w="19050" cap="flat">
                            <a:miter lim="101600"/>
                          </a:ln>
                        </wps:spPr>
                        <wps:style>
                          <a:lnRef idx="1">
                            <a:srgbClr val="046E8B"/>
                          </a:lnRef>
                          <a:fillRef idx="0">
                            <a:srgbClr val="000000">
                              <a:alpha val="0"/>
                            </a:srgbClr>
                          </a:fillRef>
                          <a:effectRef idx="0">
                            <a:scrgbClr r="0" g="0" b="0"/>
                          </a:effectRef>
                          <a:fontRef idx="none"/>
                        </wps:style>
                        <wps:bodyPr/>
                      </wps:wsp>
                      <pic:pic xmlns:pic="http://schemas.openxmlformats.org/drawingml/2006/picture">
                        <pic:nvPicPr>
                          <pic:cNvPr id="87" name="Picture 87"/>
                          <pic:cNvPicPr/>
                        </pic:nvPicPr>
                        <pic:blipFill>
                          <a:blip r:embed="rId10"/>
                          <a:stretch>
                            <a:fillRect/>
                          </a:stretch>
                        </pic:blipFill>
                        <pic:spPr>
                          <a:xfrm>
                            <a:off x="1669400" y="818137"/>
                            <a:ext cx="4743450" cy="1485900"/>
                          </a:xfrm>
                          <a:prstGeom prst="rect">
                            <a:avLst/>
                          </a:prstGeom>
                        </pic:spPr>
                      </pic:pic>
                      <wps:wsp>
                        <wps:cNvPr id="88" name="Rectangle 88"/>
                        <wps:cNvSpPr/>
                        <wps:spPr>
                          <a:xfrm>
                            <a:off x="2702555" y="4025204"/>
                            <a:ext cx="3480749" cy="679335"/>
                          </a:xfrm>
                          <a:prstGeom prst="rect">
                            <a:avLst/>
                          </a:prstGeom>
                          <a:ln>
                            <a:noFill/>
                          </a:ln>
                        </wps:spPr>
                        <wps:txbx>
                          <w:txbxContent>
                            <w:p w14:paraId="4A3325E3" w14:textId="77777777" w:rsidR="005518F0" w:rsidRDefault="003545C2">
                              <w:pPr>
                                <w:spacing w:after="160" w:line="259" w:lineRule="auto"/>
                                <w:ind w:left="0" w:firstLine="0"/>
                              </w:pPr>
                              <w:r>
                                <w:rPr>
                                  <w:color w:val="004D9A"/>
                                  <w:sz w:val="72"/>
                                </w:rPr>
                                <w:t>Quiet Waves</w:t>
                              </w:r>
                            </w:p>
                          </w:txbxContent>
                        </wps:txbx>
                        <wps:bodyPr horzOverflow="overflow" vert="horz" lIns="0" tIns="0" rIns="0" bIns="0" rtlCol="0">
                          <a:noAutofit/>
                        </wps:bodyPr>
                      </wps:wsp>
                      <wps:wsp>
                        <wps:cNvPr id="89" name="Rectangle 89"/>
                        <wps:cNvSpPr/>
                        <wps:spPr>
                          <a:xfrm>
                            <a:off x="5319624" y="4301132"/>
                            <a:ext cx="56348" cy="226445"/>
                          </a:xfrm>
                          <a:prstGeom prst="rect">
                            <a:avLst/>
                          </a:prstGeom>
                          <a:ln>
                            <a:noFill/>
                          </a:ln>
                        </wps:spPr>
                        <wps:txbx>
                          <w:txbxContent>
                            <w:p w14:paraId="11947D9A" w14:textId="77777777" w:rsidR="005518F0" w:rsidRDefault="003545C2">
                              <w:pPr>
                                <w:spacing w:after="160" w:line="259" w:lineRule="auto"/>
                                <w:ind w:left="0" w:firstLine="0"/>
                              </w:pPr>
                              <w:r>
                                <w:t xml:space="preserve"> </w:t>
                              </w:r>
                            </w:p>
                          </w:txbxContent>
                        </wps:txbx>
                        <wps:bodyPr horzOverflow="overflow" vert="horz" lIns="0" tIns="0" rIns="0" bIns="0" rtlCol="0">
                          <a:noAutofit/>
                        </wps:bodyPr>
                      </wps:wsp>
                      <wps:wsp>
                        <wps:cNvPr id="90" name="Rectangle 90"/>
                        <wps:cNvSpPr/>
                        <wps:spPr>
                          <a:xfrm>
                            <a:off x="1737256" y="4622294"/>
                            <a:ext cx="6132934" cy="339667"/>
                          </a:xfrm>
                          <a:prstGeom prst="rect">
                            <a:avLst/>
                          </a:prstGeom>
                          <a:ln>
                            <a:noFill/>
                          </a:ln>
                        </wps:spPr>
                        <wps:txbx>
                          <w:txbxContent>
                            <w:p w14:paraId="7AA76CD2" w14:textId="77777777" w:rsidR="005518F0" w:rsidRDefault="003545C2">
                              <w:pPr>
                                <w:spacing w:after="160" w:line="259" w:lineRule="auto"/>
                                <w:ind w:left="0" w:firstLine="0"/>
                              </w:pPr>
                              <w:r>
                                <w:rPr>
                                  <w:b/>
                                  <w:color w:val="004D9A"/>
                                  <w:sz w:val="36"/>
                                </w:rPr>
                                <w:t xml:space="preserve">Firsthand Experiences of Deaf, DeafBlind, </w:t>
                              </w:r>
                            </w:p>
                          </w:txbxContent>
                        </wps:txbx>
                        <wps:bodyPr horzOverflow="overflow" vert="horz" lIns="0" tIns="0" rIns="0" bIns="0" rtlCol="0">
                          <a:noAutofit/>
                        </wps:bodyPr>
                      </wps:wsp>
                      <wps:wsp>
                        <wps:cNvPr id="91" name="Rectangle 91"/>
                        <wps:cNvSpPr/>
                        <wps:spPr>
                          <a:xfrm>
                            <a:off x="2290004" y="4905758"/>
                            <a:ext cx="4577962" cy="339667"/>
                          </a:xfrm>
                          <a:prstGeom prst="rect">
                            <a:avLst/>
                          </a:prstGeom>
                          <a:ln>
                            <a:noFill/>
                          </a:ln>
                        </wps:spPr>
                        <wps:txbx>
                          <w:txbxContent>
                            <w:p w14:paraId="1060F649" w14:textId="77777777" w:rsidR="005518F0" w:rsidRDefault="003545C2">
                              <w:pPr>
                                <w:spacing w:after="160" w:line="259" w:lineRule="auto"/>
                                <w:ind w:left="0" w:firstLine="0"/>
                              </w:pPr>
                              <w:r>
                                <w:rPr>
                                  <w:b/>
                                  <w:color w:val="004D9A"/>
                                  <w:sz w:val="36"/>
                                </w:rPr>
                                <w:t>and Hard of Hearing Individuals</w:t>
                              </w:r>
                            </w:p>
                          </w:txbxContent>
                        </wps:txbx>
                        <wps:bodyPr horzOverflow="overflow" vert="horz" lIns="0" tIns="0" rIns="0" bIns="0" rtlCol="0">
                          <a:noAutofit/>
                        </wps:bodyPr>
                      </wps:wsp>
                      <wps:wsp>
                        <wps:cNvPr id="92" name="Rectangle 92"/>
                        <wps:cNvSpPr/>
                        <wps:spPr>
                          <a:xfrm>
                            <a:off x="5732177" y="4905758"/>
                            <a:ext cx="84523" cy="339667"/>
                          </a:xfrm>
                          <a:prstGeom prst="rect">
                            <a:avLst/>
                          </a:prstGeom>
                          <a:ln>
                            <a:noFill/>
                          </a:ln>
                        </wps:spPr>
                        <wps:txbx>
                          <w:txbxContent>
                            <w:p w14:paraId="70DA03E2" w14:textId="77777777" w:rsidR="005518F0" w:rsidRDefault="003545C2">
                              <w:pPr>
                                <w:spacing w:after="160" w:line="259" w:lineRule="auto"/>
                                <w:ind w:left="0" w:firstLine="0"/>
                              </w:pPr>
                              <w:r>
                                <w:rPr>
                                  <w:b/>
                                  <w:color w:val="004D9A"/>
                                  <w:sz w:val="36"/>
                                </w:rPr>
                                <w:t xml:space="preserve"> </w:t>
                              </w:r>
                            </w:p>
                          </w:txbxContent>
                        </wps:txbx>
                        <wps:bodyPr horzOverflow="overflow" vert="horz" lIns="0" tIns="0" rIns="0" bIns="0" rtlCol="0">
                          <a:noAutofit/>
                        </wps:bodyPr>
                      </wps:wsp>
                      <wps:wsp>
                        <wps:cNvPr id="93" name="Rectangle 93"/>
                        <wps:cNvSpPr/>
                        <wps:spPr>
                          <a:xfrm>
                            <a:off x="2089061" y="5260513"/>
                            <a:ext cx="1156334" cy="262677"/>
                          </a:xfrm>
                          <a:prstGeom prst="rect">
                            <a:avLst/>
                          </a:prstGeom>
                          <a:ln>
                            <a:noFill/>
                          </a:ln>
                        </wps:spPr>
                        <wps:txbx>
                          <w:txbxContent>
                            <w:p w14:paraId="3B5CCFC2" w14:textId="77777777" w:rsidR="005518F0" w:rsidRDefault="003545C2">
                              <w:pPr>
                                <w:spacing w:after="160" w:line="259" w:lineRule="auto"/>
                                <w:ind w:left="0" w:firstLine="0"/>
                              </w:pPr>
                              <w:r>
                                <w:rPr>
                                  <w:color w:val="004D9A"/>
                                  <w:sz w:val="28"/>
                                </w:rPr>
                                <w:t xml:space="preserve">Reports of </w:t>
                              </w:r>
                            </w:p>
                          </w:txbxContent>
                        </wps:txbx>
                        <wps:bodyPr horzOverflow="overflow" vert="horz" lIns="0" tIns="0" rIns="0" bIns="0" rtlCol="0">
                          <a:noAutofit/>
                        </wps:bodyPr>
                      </wps:wsp>
                      <wps:wsp>
                        <wps:cNvPr id="94" name="Rectangle 94"/>
                        <wps:cNvSpPr/>
                        <wps:spPr>
                          <a:xfrm>
                            <a:off x="2958701" y="5260513"/>
                            <a:ext cx="156827" cy="262677"/>
                          </a:xfrm>
                          <a:prstGeom prst="rect">
                            <a:avLst/>
                          </a:prstGeom>
                          <a:ln>
                            <a:noFill/>
                          </a:ln>
                        </wps:spPr>
                        <wps:txbx>
                          <w:txbxContent>
                            <w:p w14:paraId="42528C04" w14:textId="77777777" w:rsidR="005518F0" w:rsidRDefault="003545C2">
                              <w:pPr>
                                <w:spacing w:after="160" w:line="259" w:lineRule="auto"/>
                                <w:ind w:left="0" w:firstLine="0"/>
                              </w:pPr>
                              <w:r>
                                <w:rPr>
                                  <w:color w:val="004D9A"/>
                                  <w:sz w:val="28"/>
                                </w:rPr>
                                <w:t>B</w:t>
                              </w:r>
                            </w:p>
                          </w:txbxContent>
                        </wps:txbx>
                        <wps:bodyPr horzOverflow="overflow" vert="horz" lIns="0" tIns="0" rIns="0" bIns="0" rtlCol="0">
                          <a:noAutofit/>
                        </wps:bodyPr>
                      </wps:wsp>
                      <wps:wsp>
                        <wps:cNvPr id="95" name="Rectangle 95"/>
                        <wps:cNvSpPr/>
                        <wps:spPr>
                          <a:xfrm>
                            <a:off x="3077293" y="5260513"/>
                            <a:ext cx="985399" cy="262677"/>
                          </a:xfrm>
                          <a:prstGeom prst="rect">
                            <a:avLst/>
                          </a:prstGeom>
                          <a:ln>
                            <a:noFill/>
                          </a:ln>
                        </wps:spPr>
                        <wps:txbx>
                          <w:txbxContent>
                            <w:p w14:paraId="6386E0F4" w14:textId="77777777" w:rsidR="005518F0" w:rsidRDefault="003545C2">
                              <w:pPr>
                                <w:spacing w:after="160" w:line="259" w:lineRule="auto"/>
                                <w:ind w:left="0" w:firstLine="0"/>
                              </w:pPr>
                              <w:r>
                                <w:rPr>
                                  <w:color w:val="004D9A"/>
                                  <w:sz w:val="28"/>
                                </w:rPr>
                                <w:t xml:space="preserve">arriers in </w:t>
                              </w:r>
                            </w:p>
                          </w:txbxContent>
                        </wps:txbx>
                        <wps:bodyPr horzOverflow="overflow" vert="horz" lIns="0" tIns="0" rIns="0" bIns="0" rtlCol="0">
                          <a:noAutofit/>
                        </wps:bodyPr>
                      </wps:wsp>
                      <wps:wsp>
                        <wps:cNvPr id="96" name="Rectangle 96"/>
                        <wps:cNvSpPr/>
                        <wps:spPr>
                          <a:xfrm>
                            <a:off x="3818271" y="5260513"/>
                            <a:ext cx="169758" cy="262677"/>
                          </a:xfrm>
                          <a:prstGeom prst="rect">
                            <a:avLst/>
                          </a:prstGeom>
                          <a:ln>
                            <a:noFill/>
                          </a:ln>
                        </wps:spPr>
                        <wps:txbx>
                          <w:txbxContent>
                            <w:p w14:paraId="2E86EF25" w14:textId="77777777" w:rsidR="005518F0" w:rsidRDefault="003545C2">
                              <w:pPr>
                                <w:spacing w:after="160" w:line="259" w:lineRule="auto"/>
                                <w:ind w:left="0" w:firstLine="0"/>
                              </w:pPr>
                              <w:r>
                                <w:rPr>
                                  <w:color w:val="004D9A"/>
                                  <w:sz w:val="28"/>
                                </w:rPr>
                                <w:t>C</w:t>
                              </w:r>
                            </w:p>
                          </w:txbxContent>
                        </wps:txbx>
                        <wps:bodyPr horzOverflow="overflow" vert="horz" lIns="0" tIns="0" rIns="0" bIns="0" rtlCol="0">
                          <a:noAutofit/>
                        </wps:bodyPr>
                      </wps:wsp>
                      <wps:wsp>
                        <wps:cNvPr id="97" name="Rectangle 97"/>
                        <wps:cNvSpPr/>
                        <wps:spPr>
                          <a:xfrm>
                            <a:off x="3946670" y="5260513"/>
                            <a:ext cx="2181634" cy="262677"/>
                          </a:xfrm>
                          <a:prstGeom prst="rect">
                            <a:avLst/>
                          </a:prstGeom>
                          <a:ln>
                            <a:noFill/>
                          </a:ln>
                        </wps:spPr>
                        <wps:txbx>
                          <w:txbxContent>
                            <w:p w14:paraId="1FFE584D" w14:textId="77777777" w:rsidR="005518F0" w:rsidRDefault="003545C2">
                              <w:pPr>
                                <w:spacing w:after="160" w:line="259" w:lineRule="auto"/>
                                <w:ind w:left="0" w:firstLine="0"/>
                              </w:pPr>
                              <w:r>
                                <w:rPr>
                                  <w:color w:val="004D9A"/>
                                  <w:sz w:val="28"/>
                                </w:rPr>
                                <w:t xml:space="preserve">ommunication in the </w:t>
                              </w:r>
                            </w:p>
                          </w:txbxContent>
                        </wps:txbx>
                        <wps:bodyPr horzOverflow="overflow" vert="horz" lIns="0" tIns="0" rIns="0" bIns="0" rtlCol="0">
                          <a:noAutofit/>
                        </wps:bodyPr>
                      </wps:wsp>
                      <wps:wsp>
                        <wps:cNvPr id="98" name="Rectangle 98"/>
                        <wps:cNvSpPr/>
                        <wps:spPr>
                          <a:xfrm>
                            <a:off x="5587241" y="5260513"/>
                            <a:ext cx="156827" cy="262677"/>
                          </a:xfrm>
                          <a:prstGeom prst="rect">
                            <a:avLst/>
                          </a:prstGeom>
                          <a:ln>
                            <a:noFill/>
                          </a:ln>
                        </wps:spPr>
                        <wps:txbx>
                          <w:txbxContent>
                            <w:p w14:paraId="1B433BD4" w14:textId="77777777" w:rsidR="005518F0" w:rsidRDefault="003545C2">
                              <w:pPr>
                                <w:spacing w:after="160" w:line="259" w:lineRule="auto"/>
                                <w:ind w:left="0" w:firstLine="0"/>
                              </w:pPr>
                              <w:r>
                                <w:rPr>
                                  <w:color w:val="004D9A"/>
                                  <w:sz w:val="28"/>
                                </w:rPr>
                                <w:t>B</w:t>
                              </w:r>
                            </w:p>
                          </w:txbxContent>
                        </wps:txbx>
                        <wps:bodyPr horzOverflow="overflow" vert="horz" lIns="0" tIns="0" rIns="0" bIns="0" rtlCol="0">
                          <a:noAutofit/>
                        </wps:bodyPr>
                      </wps:wsp>
                      <wps:wsp>
                        <wps:cNvPr id="99" name="Rectangle 99"/>
                        <wps:cNvSpPr/>
                        <wps:spPr>
                          <a:xfrm>
                            <a:off x="5705833" y="5260513"/>
                            <a:ext cx="367544" cy="262677"/>
                          </a:xfrm>
                          <a:prstGeom prst="rect">
                            <a:avLst/>
                          </a:prstGeom>
                          <a:ln>
                            <a:noFill/>
                          </a:ln>
                        </wps:spPr>
                        <wps:txbx>
                          <w:txbxContent>
                            <w:p w14:paraId="2671FBCA" w14:textId="77777777" w:rsidR="005518F0" w:rsidRDefault="003545C2">
                              <w:pPr>
                                <w:spacing w:after="160" w:line="259" w:lineRule="auto"/>
                                <w:ind w:left="0" w:firstLine="0"/>
                              </w:pPr>
                              <w:r>
                                <w:rPr>
                                  <w:color w:val="004D9A"/>
                                  <w:sz w:val="28"/>
                                </w:rPr>
                                <w:t xml:space="preserve">uilt </w:t>
                              </w:r>
                            </w:p>
                          </w:txbxContent>
                        </wps:txbx>
                        <wps:bodyPr horzOverflow="overflow" vert="horz" lIns="0" tIns="0" rIns="0" bIns="0" rtlCol="0">
                          <a:noAutofit/>
                        </wps:bodyPr>
                      </wps:wsp>
                      <wps:wsp>
                        <wps:cNvPr id="100" name="Rectangle 100"/>
                        <wps:cNvSpPr/>
                        <wps:spPr>
                          <a:xfrm>
                            <a:off x="3512026" y="5483018"/>
                            <a:ext cx="156827" cy="262676"/>
                          </a:xfrm>
                          <a:prstGeom prst="rect">
                            <a:avLst/>
                          </a:prstGeom>
                          <a:ln>
                            <a:noFill/>
                          </a:ln>
                        </wps:spPr>
                        <wps:txbx>
                          <w:txbxContent>
                            <w:p w14:paraId="7691E724" w14:textId="77777777" w:rsidR="005518F0" w:rsidRDefault="003545C2">
                              <w:pPr>
                                <w:spacing w:after="160" w:line="259" w:lineRule="auto"/>
                                <w:ind w:left="0" w:firstLine="0"/>
                              </w:pPr>
                              <w:r>
                                <w:rPr>
                                  <w:color w:val="004D9A"/>
                                  <w:sz w:val="28"/>
                                </w:rPr>
                                <w:t>E</w:t>
                              </w:r>
                            </w:p>
                          </w:txbxContent>
                        </wps:txbx>
                        <wps:bodyPr horzOverflow="overflow" vert="horz" lIns="0" tIns="0" rIns="0" bIns="0" rtlCol="0">
                          <a:noAutofit/>
                        </wps:bodyPr>
                      </wps:wsp>
                      <wps:wsp>
                        <wps:cNvPr id="101" name="Rectangle 101"/>
                        <wps:cNvSpPr/>
                        <wps:spPr>
                          <a:xfrm>
                            <a:off x="3630617" y="5483018"/>
                            <a:ext cx="1169665" cy="262676"/>
                          </a:xfrm>
                          <a:prstGeom prst="rect">
                            <a:avLst/>
                          </a:prstGeom>
                          <a:ln>
                            <a:noFill/>
                          </a:ln>
                        </wps:spPr>
                        <wps:txbx>
                          <w:txbxContent>
                            <w:p w14:paraId="53D537CD" w14:textId="77777777" w:rsidR="005518F0" w:rsidRDefault="003545C2">
                              <w:pPr>
                                <w:spacing w:after="160" w:line="259" w:lineRule="auto"/>
                                <w:ind w:left="0" w:firstLine="0"/>
                              </w:pPr>
                              <w:r>
                                <w:rPr>
                                  <w:color w:val="004D9A"/>
                                  <w:sz w:val="28"/>
                                </w:rPr>
                                <w:t>nvironment</w:t>
                              </w:r>
                            </w:p>
                          </w:txbxContent>
                        </wps:txbx>
                        <wps:bodyPr horzOverflow="overflow" vert="horz" lIns="0" tIns="0" rIns="0" bIns="0" rtlCol="0">
                          <a:noAutofit/>
                        </wps:bodyPr>
                      </wps:wsp>
                      <wps:wsp>
                        <wps:cNvPr id="102" name="Rectangle 102"/>
                        <wps:cNvSpPr/>
                        <wps:spPr>
                          <a:xfrm>
                            <a:off x="4510154" y="5505092"/>
                            <a:ext cx="56348" cy="226445"/>
                          </a:xfrm>
                          <a:prstGeom prst="rect">
                            <a:avLst/>
                          </a:prstGeom>
                          <a:ln>
                            <a:noFill/>
                          </a:ln>
                        </wps:spPr>
                        <wps:txbx>
                          <w:txbxContent>
                            <w:p w14:paraId="36E9A43E" w14:textId="77777777" w:rsidR="005518F0" w:rsidRDefault="003545C2">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7960BB3F" id="Group 35751" o:spid="_x0000_s1026" style="width:530.45pt;height:718.75pt;mso-position-horizontal-relative:char;mso-position-vertical-relative:line" coordsize="67367,9128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hUA0p+AAEl7s0EAAAA&#10;AElFTkSuQmCCUEsDBAoAAAAAAAAAIQBA6DtnUgMAAFIDAAAUAAAAZHJzL21lZGlhL2ltYWdlMi5w&#10;bmeJUE5HDQoaCgAAAA1JSERSAAAAPwAAC3cIBgAAALZTzCQAAAABc1JHQgCuzhzpAAAABGdBTUEA&#10;ALGPC/xhBQAAAAlwSFlzAAAOwwAADsMBx2+oZAAAAudJREFUeF7twYEAAAAAw6D5U9/gBF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UAFVAAAENInK7AAAAAElFTkSuQmCCUEsD&#10;BAoAAAAAAAAAIQARoQJ/ZTQAAGU0AAAUAAAAZHJzL21lZGlhL2ltYWdlMy5qcGf/2P/gABBKRklG&#10;AAEBAQBgAGAAAP/bAEMAAwICAwICAwMDAwQDAwQFCAUFBAQFCgcHBggMCgwMCwoLCw0OEhANDhEO&#10;CwsQFhARExQVFRUMDxcYFhQYEhQVFP/bAEMBAwQEBQQFCQUFCRQNCw0UFBQUFBQUFBQUFBQUFBQU&#10;FBQUFBQUFBQUFBQUFBQUFBQUFBQUFBQUFBQUFBQUFBQUFP/AABEIAJwB8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top:926;width:21306;height:89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">
                  <v:imagedata r:id="rId11" o:title=""/>
                </v:shape>
                <v:shape id="Shape 39921" o:spid="_x0000_s1028" style="position:absolute;width:1915;height:91281;visibility:visible;mso-wrap-style:square;v-text-anchor:top" coordsize="191507,912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" path="m,l191507,r,9128125l,9128125,,e" fillcolor="#004d9a" stroked="f" strokeweight="0">
                  <v:stroke miterlimit="83231f" joinstyle="miter"/>
                  <v:path arrowok="t" textboxrect="0,0,191507,9128125"/>
                </v:shape>
                <v:shape id="Picture 11" o:spid="_x0000_s1029" type="#_x0000_t75" style="position:absolute;left:3;top:926;width:1920;height:89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">
                  <v:imagedata r:id="rId12" o:title=""/>
                </v:shape>
                <v:rect id="Rectangle 12" o:spid="_x0000_s1030" style="position:absolute;left:918;top:44727;width:411;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8D7B737" w14:textId="77777777" w:rsidR="005518F0" w:rsidRDefault="003545C2">
                        <w:pPr>
                          <w:spacing w:after="160" w:line="259" w:lineRule="auto"/>
                          <w:ind w:left="0" w:firstLine="0"/>
                        </w:pPr>
                        <w:r>
                          <w:rPr>
                            <w:rFonts w:ascii="Calibri" w:eastAsia="Calibri" w:hAnsi="Calibri" w:cs="Calibri"/>
                          </w:rPr>
                          <w:t xml:space="preserve"> </w:t>
                        </w:r>
                      </w:p>
                    </w:txbxContent>
                  </v:textbox>
                </v:rect>
                <v:shape id="Shape 13" o:spid="_x0000_s1031" style="position:absolute;left:5303;top:73697;width:3036;height:10966;visibility:visible;mso-wrap-style:square;v-text-anchor:top" coordsize="303609,109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" path="m,l97055,378839,209042,757679r94567,281638l303609,1096642,189134,762664,97055,448626,14932,132095,,xe" fillcolor="#046e8b" stroked="f" strokeweight="0">
                  <v:stroke miterlimit="83231f" joinstyle="miter"/>
                  <v:path arrowok="t" textboxrect="0,0,303609,1096642"/>
                </v:shape>
                <v:shape id="Shape 14" o:spid="_x0000_s1032" style="position:absolute;left:5303;top:73697;width:3036;height:10966;visibility:visible;mso-wrap-style:square;v-text-anchor:top" coordsize="303609,109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" path="m,l97055,378840,209042,757680r94567,281638l303609,1096642,189134,762665,97055,448626,14932,132096,,xe" filled="f" strokecolor="#046e8b">
                  <v:path arrowok="t" textboxrect="0,0,303609,1096642"/>
                </v:shape>
                <v:shape id="Shape 15" o:spid="_x0000_s1033" style="position:absolute;left:8519;top:84537;width:2878;height:6693;visibility:visible;mso-wrap-style:square;v-text-anchor:top" coordsize="28780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" path="m,l19848,47273,91798,231390r74431,184117l287800,669290r-19849,l148861,420483,74431,243830,2481,62202,,xe" fillcolor="#046e8b" stroked="f" strokeweight="0">
                  <v:path arrowok="t" textboxrect="0,0,287800,669290"/>
                </v:shape>
                <v:shape id="Shape 16" o:spid="_x0000_s1034" style="position:absolute;left:8519;top:84537;width:2878;height:6693;visibility:visible;mso-wrap-style:square;v-text-anchor:top" coordsize="287799,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" path="m,l19848,47273,91798,231391r74431,184116l287799,669290r-19848,l148861,420484,74431,243831,2481,62202,,xe" filled="f" strokecolor="#046e8b">
                  <v:path arrowok="t" textboxrect="0,0,287799,669290"/>
                </v:shape>
                <v:shape id="Shape 17" o:spid="_x0000_s1035" style="position:absolute;left:1710;top:42123;width:3467;height:31772;visibility:visible;mso-wrap-style:square;v-text-anchor:top" coordsize="346725,317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" path="m,l2477,197327,7430,397154,29719,791812r27243,397155l96588,1583623r47055,394657l205558,2367942r59439,344701l334342,3054844r12383,122395l341772,3152261,260044,2762599,190699,2370440,131260,1978280,86681,1583623,49532,1188967,22290,791812,4953,397154,,197327,,xe" fillcolor="#046e8b" stroked="f" strokeweight="0">
                  <v:path arrowok="t" textboxrect="0,0,346725,3177239"/>
                </v:shape>
                <v:shape id="Shape 18" o:spid="_x0000_s1036" style="position:absolute;left:1710;top:42123;width:3467;height:31772;visibility:visible;mso-wrap-style:square;v-text-anchor:top" coordsize="346725,317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" path="m,l,,2477,197329,7430,397155,29719,791812r27243,397155l96588,1583624r47055,394657l205558,2367942r59439,344701l334342,3054845r12383,122394l341772,3152262,260044,2762599,190699,2370440,131260,1978281,86681,1583624,49532,1188967,22289,791812,4953,397155,,197329,,xe" filled="f" strokecolor="#046e8b">
                  <v:path arrowok="t" textboxrect="0,0,346725,3177239"/>
                </v:shape>
                <v:shape id="Shape 19" o:spid="_x0000_s1037" style="position:absolute;left:5291;top:73561;width:8;height:111;visibility:visible;mso-wrap-style:square;v-text-anchor:top" coordsize="859,1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" path="m,l859,3565r,7490l,xe" fillcolor="#046e8b" stroked="f" strokeweight="0">
                  <v:path arrowok="t" textboxrect="0,0,859,11055"/>
                </v:shape>
                <v:shape id="Shape 20" o:spid="_x0000_s1038" style="position:absolute;left:4854;top:52347;width:1113;height:21214;visibility:visible;mso-wrap-style:square;v-text-anchor:top" coordsize="111383,212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" path="m111383,l86631,164802,64355,332101,34652,666699,14851,1001297,7426,1333398r7425,337097l34652,2005093r9042,116291l22277,2032559r-2476,-27466l2475,1670495,,1333398,7426,1001297,29702,666699,61880,329604,84156,164802,111383,xe" fillcolor="#046e8b" stroked="f" strokeweight="0">
                  <v:path arrowok="t" textboxrect="0,0,111383,2121384"/>
                </v:shape>
                <v:shape id="Shape 21" o:spid="_x0000_s1039" style="position:absolute;left:4854;top:52347;width:1113;height:21325;visibility:visible;mso-wrap-style:square;v-text-anchor:top" coordsize="111383,213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" path="m111383,r,l86631,164802,64355,332101,34652,666700,14851,1001298,7426,1333399r7425,337096l34652,2005093r9901,127347l44553,2124949,22277,2032560r-2476,-27467l2475,1670495,,1333399,7426,1001298,29702,666700,61879,329604,84156,164802,111383,xe" filled="f" strokecolor="#046e8b">
                  <v:path arrowok="t" textboxrect="0,0,111383,2132440"/>
                </v:shape>
                <v:shape id="Shape 22" o:spid="_x0000_s1040" style="position:absolute;left:5202;top:73920;width:3834;height:15687;visibility:visible;mso-wrap-style:square;v-text-anchor:top" coordsize="383373,1568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" path="m,l24894,109729,52278,314226,84641,516228r47299,214472l186708,947666r62236,214472l298732,1299301r52278,137162l378394,1541204r4979,27433l348521,1483846,286285,1326733,231517,1167126,166792,955148,117003,735688,69704,516228,29873,259360,,xe" fillcolor="#046e8b" stroked="f" strokeweight="0">
                  <v:path arrowok="t" textboxrect="0,0,383373,1568637"/>
                </v:shape>
                <v:shape id="Shape 23" o:spid="_x0000_s1041" style="position:absolute;left:5202;top:73920;width:3834;height:15687;visibility:visible;mso-wrap-style:square;v-text-anchor:top" coordsize="383373,156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" path="m,l24894,109730,52278,314227,84641,516229r47299,214472l186708,947667r62236,214472l298732,1299301r52278,137162l378394,1541206r4979,27432l348521,1483847,286285,1326734,231517,1167126,166792,955149,117003,735688,69704,516229,29873,259362,,xe" filled="f" strokecolor="#046e8b">
                  <v:path arrowok="t" textboxrect="0,0,383373,1568638"/>
                </v:shape>
                <v:shape id="Shape 24" o:spid="_x0000_s1042" style="position:absolute;left:9273;top:89527;width:798;height:1696;visibility:visible;mso-wrap-style:square;v-text-anchor:top" coordsize="79765,16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" path="m,l79765,169573r-21754,l29005,86016,,xe" fillcolor="#046e8b" stroked="f" strokeweight="0">
                  <v:path arrowok="t" textboxrect="0,0,79765,169573"/>
                </v:shape>
                <v:shape id="Shape 25" o:spid="_x0000_s1043" style="position:absolute;left:9273;top:89527;width:798;height:1696;visibility:visible;mso-wrap-style:square;v-text-anchor:top" coordsize="79765,16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" path="m,l79765,169573r-21754,l29005,86016,,xe" filled="f" strokecolor="#046e8b">
                  <v:path arrowok="t" textboxrect="0,0,79765,169573"/>
                </v:shape>
                <v:shape id="Shape 26" o:spid="_x0000_s1044" style="position:absolute;left:5084;top:72693;width:366;height:2300;visibility:visible;mso-wrap-style:square;v-text-anchor:top" coordsize="36649,23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" path="m,l21989,91528r,7420l36649,230057,12216,121212,,xe" fillcolor="#046e8b" stroked="f" strokeweight="0">
                  <v:path arrowok="t" textboxrect="0,0,36649,230057"/>
                </v:shape>
                <v:shape id="Shape 27" o:spid="_x0000_s1045" style="position:absolute;left:5084;top:72693;width:366;height:2300;visibility:visible;mso-wrap-style:square;v-text-anchor:top" coordsize="36649,23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" path="m,l21989,91528r,7421l36649,230057,12216,121213,,xe" filled="f" strokecolor="#046e8b">
                  <v:path arrowok="t" textboxrect="0,0,36649,230057"/>
                </v:shape>
                <v:shape id="Shape 28" o:spid="_x0000_s1046" style="position:absolute;left:8371;top:65384;width:9831;height:19128;visibility:visible;mso-wrap-style:square;v-text-anchor:top" coordsize="983045,191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" path="m983045,l888233,94892r-92316,97389l708590,292167,621265,399546,516472,544381,419166,689215,326850,846537r-82337,157320l172157,1166174r-59880,169807l64871,1508284,34930,1680589,17465,1862881r-2495,49943l,1870372r2495,-12485l17465,1680589,52396,1505787,99801,1330985r62377,-167309l234533,998864,316870,839046,409186,686719,508988,536889,618769,394551,703600,289671r89822,-99887l883243,92395,983045,xe" fillcolor="#046e8b" stroked="f" strokeweight="0">
                  <v:path arrowok="t" textboxrect="0,0,983045,1912824"/>
                </v:shape>
                <v:shape id="Shape 29" o:spid="_x0000_s1047" style="position:absolute;left:8371;top:65384;width:9831;height:19128;visibility:visible;mso-wrap-style:square;v-text-anchor:top" coordsize="983045,191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" path="m983045,r,l888234,94892r-92317,97389l708591,292167,621265,399545,516473,544381,419166,689216,326850,846537r-82336,157321l172158,1166173r-59881,169807l64871,1508284,34931,1680588,17465,1862881r-2495,49943l,1870372r2495,-12486l17465,1680588,52396,1505787,99802,1330986r62376,-167310l234534,998864,316870,839046,409186,686719,508988,536889,618770,394551,703601,289671r89821,-99887l883244,92395,983045,xe" filled="f" strokecolor="#046e8b">
                  <v:path arrowok="t" textboxrect="0,0,983045,1912824"/>
                </v:shape>
                <v:shape id="Shape 30" o:spid="_x0000_s1048" style="position:absolute;left:8371;top:84681;width:873;height:4821;visibility:visible;mso-wrap-style:square;v-text-anchor:top" coordsize="87310,48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" path="m,l14552,39759r2425,7454l26678,198794,48505,328010,80034,459711r7276,22365l50931,400073,36379,360314,12126,201279,2425,101882,,xe" fillcolor="#046e8b" stroked="f" strokeweight="0">
                  <v:path arrowok="t" textboxrect="0,0,87310,482076"/>
                </v:shape>
                <v:shape id="Shape 31" o:spid="_x0000_s1049" style="position:absolute;left:8371;top:84681;width:873;height:4821;visibility:visible;mso-wrap-style:square;v-text-anchor:top" coordsize="87310,48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" path="m,l14552,39759r2425,7454l26678,198794,48506,328010,80034,459711r7276,22365l50931,400073,36379,360314,12126,201279,2425,101882,,xe" filled="f">
                  <v:path arrowok="t" textboxrect="0,0,87310,482076"/>
                </v:shape>
                <v:shape id="Shape 32" o:spid="_x0000_s1050" style="position:absolute;left:9068;top:89632;width:748;height:1602;visibility:visible;mso-wrap-style:square;v-text-anchor:top" coordsize="74734,16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" path="m,l74734,160212r-19286,l,xe" fillcolor="#046e8b" stroked="f" strokeweight="0">
                  <v:path arrowok="t" textboxrect="0,0,74734,160212"/>
                </v:shape>
                <v:shape id="Shape 33" o:spid="_x0000_s1051" style="position:absolute;left:9068;top:89632;width:748;height:1602;visibility:visible;mso-wrap-style:square;v-text-anchor:top" coordsize="74734,16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" path="m,l74734,160212r-19286,l,xe" filled="f">
                  <v:path arrowok="t" textboxrect="0,0,74734,160212"/>
                </v:shape>
                <v:shape id="Shape 34" o:spid="_x0000_s1052" style="position:absolute;left:8371;top:84113;width:151;height:1022;visibility:visible;mso-wrap-style:square;v-text-anchor:top" coordsize="15091,10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" path="m,l12935,41386r2156,60862l12935,94944,,55993,,xe" fillcolor="#046e8b" stroked="f" strokeweight="0">
                  <v:path arrowok="t" textboxrect="0,0,15091,102248"/>
                </v:shape>
                <v:shape id="Shape 35" o:spid="_x0000_s1053" style="position:absolute;left:8371;top:84113;width:151;height:1022;visibility:visible;mso-wrap-style:square;v-text-anchor:top" coordsize="15091,10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" path="m,l12935,41386r2156,60862l12935,94945,,55993,,xe" filled="f" strokecolor="#046e8b">
                  <v:path arrowok="t" textboxrect="0,0,15091,102248"/>
                </v:shape>
                <v:shape id="Shape 36" o:spid="_x0000_s1054" style="position:absolute;left:8745;top:88303;width:1096;height:2920;visibility:visible;mso-wrap-style:square;v-text-anchor:top" coordsize="109587,29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" path="m,l14612,39591r36529,81656l80364,207852r29223,84130l107151,291982,31658,131145,26788,103925,,xe" fillcolor="#046e8b" stroked="f" strokeweight="0">
                  <v:path arrowok="t" textboxrect="0,0,109587,291982"/>
                </v:shape>
                <v:shape id="Shape 37" o:spid="_x0000_s1055" style="position:absolute;left:8745;top:88303;width:1096;height:2920;visibility:visible;mso-wrap-style:square;v-text-anchor:top" coordsize="109587,29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" path="m,l14612,39591r36529,81656l80364,207852r29223,84130l107152,291982,31658,131145,26788,103925,,xe" filled="f" strokecolor="#046e8b">
                  <v:path arrowok="t" textboxrect="0,0,109587,291982"/>
                </v:shape>
                <v:shape id="Shape 38" o:spid="_x0000_s1056" style="position:absolute;left:1652;top:64488;width:4653;height:16777;visibility:visible;mso-wrap-style:square;v-text-anchor:top" coordsize="465294,167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" path="m,l152616,577883r167506,574155l465294,1584519r,93207l294066,1159495,152616,682275,26057,201326,,xe" fillcolor="#86bad5" stroked="f" strokeweight="0">
                  <v:fill opacity="13107f"/>
                  <v:path arrowok="t" textboxrect="0,0,465294,1677726"/>
                </v:shape>
                <v:shape id="Shape 39" o:spid="_x0000_s1057" style="position:absolute;left:1652;top:64488;width:4653;height:16777;visibility:visible;mso-wrap-style:square;v-text-anchor:top" coordsize="465294,167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" path="m,l152616,577883r167506,574155l465294,1584519r,93207l294066,1159495,152616,682275,26056,201327,,xe" filled="f" strokecolor="#86bad5">
                  <v:stroke opacity="13107f"/>
                  <v:path arrowok="t" textboxrect="0,0,465294,1677726"/>
                </v:shape>
                <v:shape id="Shape 40" o:spid="_x0000_s1058" style="position:absolute;left:6596;top:80995;width:4380;height:10232;visibility:visible;mso-wrap-style:square;v-text-anchor:top" coordsize="437987,102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" path="m,l29694,74414,137335,357188,256111,632522r181876,390675l404581,1023197,226417,647405,111353,372072,,96738,,xe" fillcolor="#86bad5" stroked="f" strokeweight="0">
                  <v:fill opacity="13107f"/>
                  <v:path arrowok="t" textboxrect="0,0,437987,1023197"/>
                </v:shape>
                <v:shape id="Shape 41" o:spid="_x0000_s1059" style="position:absolute;left:6596;top:80995;width:4380;height:10232;visibility:visible;mso-wrap-style:square;v-text-anchor:top" coordsize="437987,102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" path="m,l29694,74414,137335,357189,256111,632522r181876,390675l404581,1023197,226417,647405,111353,372072,,96738,,xe" filled="f" strokecolor="#86bad5">
                  <v:stroke opacity="13107f"/>
                  <v:path arrowok="t" textboxrect="0,0,437987,1023197"/>
                </v:shape>
                <v:shape id="Shape 42" o:spid="_x0000_s1060" style="position:absolute;left:761;top:60272;width:722;height:4489;visibility:visible;mso-wrap-style:square;v-text-anchor:top" coordsize="72219,4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" path="m,l57775,267147,72219,448954,64997,415560,,115021,,xe" fillcolor="black" stroked="f" strokeweight="0">
                  <v:path arrowok="t" textboxrect="0,0,72219,448954"/>
                </v:shape>
                <v:shape id="Shape 43" o:spid="_x0000_s1061" style="position:absolute;left:761;top:60272;width:722;height:4489;visibility:visible;mso-wrap-style:square;v-text-anchor:top" coordsize="72219,4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" path="m,l57775,267146,72219,448954,64997,415561,,115021,,xe" filled="f">
                  <v:path arrowok="t" textboxrect="0,0,72219,448954"/>
                </v:shape>
                <v:shape id="Shape 44" o:spid="_x0000_s1062" style="position:absolute;left:1509;top:64786;width:5881;height:23978;visibility:visible;mso-wrap-style:square;v-text-anchor:top" coordsize="588174,239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" path="m,l40949,171536,81898,481047r52116,305783l204744,1122444r78175,328156l383430,1775028r74452,212556l536057,2192682r40949,164078l588174,2397779,528612,2267263,439269,2028603,353649,1782486,256861,1458059,174963,1126174,107956,790558,48394,399008,,xe" fillcolor="#86bad5" stroked="f" strokeweight="0">
                  <v:fill opacity="13107f"/>
                  <v:path arrowok="t" textboxrect="0,0,588174,2397779"/>
                </v:shape>
                <v:shape id="Shape 45" o:spid="_x0000_s1063" style="position:absolute;left:1509;top:64786;width:5881;height:23978;visibility:visible;mso-wrap-style:square;v-text-anchor:top" coordsize="588174,239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" path="m,l40949,171536,81898,481047r52116,305783l204744,1122444r78175,328157l383430,1775028r74452,212556l536057,2192682r40949,164078l588174,2397780,528612,2267263,439269,2028604,353649,1782487,256861,1458059,174963,1126174,107956,790559,48394,399008,,xe" filled="f" strokecolor="#86bad5">
                  <v:stroke opacity="13107f"/>
                  <v:path arrowok="t" textboxrect="0,0,588174,2397780"/>
                </v:shape>
                <v:shape id="Shape 46" o:spid="_x0000_s1064" style="position:absolute;left:7714;top:88609;width:1203;height:2621;visibility:visible;mso-wrap-style:square;v-text-anchor:top" coordsize="120366,2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" path="m,l120366,262100r-32827,l40122,132896,,xe" fillcolor="#86bad5" stroked="f" strokeweight="0">
                  <v:fill opacity="13107f"/>
                  <v:path arrowok="t" textboxrect="0,0,120366,262100"/>
                </v:shape>
                <v:shape id="Shape 47" o:spid="_x0000_s1065" style="position:absolute;left:7714;top:88609;width:1203;height:2621;visibility:visible;mso-wrap-style:square;v-text-anchor:top" coordsize="120366,2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" path="m,l120366,262100r-32827,l40122,132896,,xe" filled="f" strokecolor="#86bad5">
                  <v:stroke opacity="13107f"/>
                  <v:path arrowok="t" textboxrect="0,0,120366,262100"/>
                </v:shape>
                <v:shape id="Shape 48" o:spid="_x0000_s1066" style="position:absolute;left:1354;top:62957;width:532;height:3518;visibility:visible;mso-wrap-style:square;v-text-anchor:top" coordsize="53176,35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" path="m,l28361,136996r,14809l53176,351745,14180,181427,,xe" fillcolor="black" stroked="f" strokeweight="0">
                  <v:path arrowok="t" textboxrect="0,0,53176,351745"/>
                </v:shape>
                <v:shape id="Shape 49" o:spid="_x0000_s1067" style="position:absolute;left:1354;top:62957;width:532;height:3518;visibility:visible;mso-wrap-style:square;v-text-anchor:top" coordsize="53176,35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" path="m,l28361,136996r,14810l53176,351746,14180,181427,,xe" filled="f">
                  <v:path arrowok="t" textboxrect="0,0,53176,351746"/>
                </v:shape>
                <v:shape id="Shape 50" o:spid="_x0000_s1068" style="position:absolute;left:6330;top:51807;width:14983;height:29163;visibility:visible;mso-wrap-style:square;v-text-anchor:top" coordsize="1498282,291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" path="m1498282,r,3729l1352926,145438,1211297,294605,1080850,451231,950402,611585,786411,827878,637328,1059087,495700,1290296,372707,1532694,264622,1782548r-96904,253585l100631,2300903,48452,2569404,26089,2837907r,78312l,2852823r3727,-14916l26089,2565676,78268,2297175r70815,-264772l245987,1771361,354071,1525234,484519,1279108,622421,1047900,778957,820419,942949,607856,1069669,447501,1207571,290876,1349199,141708,1498282,xe" fillcolor="#86bad5" stroked="f" strokeweight="0">
                  <v:fill opacity="13107f"/>
                  <v:path arrowok="t" textboxrect="0,0,1498282,2916219"/>
                </v:shape>
                <v:shape id="Shape 51" o:spid="_x0000_s1069" style="position:absolute;left:6330;top:51807;width:14983;height:29163;visibility:visible;mso-wrap-style:square;v-text-anchor:top" coordsize="1498282,291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" path="m1498282,r,3729l1352926,145438,1211298,294605,1080850,451231,950403,611586,786412,827878,637329,1059087,495700,1290296,372707,1532693,264622,1782548r-96904,253584l100631,2300904,48452,2569405,26089,2837906r,78313l,2852823r3727,-14917l26089,2565676,78268,2297175r70815,-264772l245987,1771361,354072,1525235,484519,1279109,622421,1047900,778958,820420,942949,607856,1069669,447502,1207571,290876,1349199,141709,1498282,xe" filled="f" strokecolor="#86bad5">
                  <v:stroke opacity="13107f"/>
                  <v:path arrowok="t" textboxrect="0,0,1498282,2916219"/>
                </v:shape>
                <v:shape id="Shape 52" o:spid="_x0000_s1070" style="position:absolute;left:7521;top:88200;width:164;height:377;visibility:visible;mso-wrap-style:square;v-text-anchor:top" coordsize="16393,3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" path="m,l16393,37715,1749,7987,,xe" fillcolor="#86bad5" stroked="f" strokeweight="0">
                  <v:fill opacity="13107f"/>
                  <v:path arrowok="t" textboxrect="0,0,16393,37715"/>
                </v:shape>
                <v:shape id="Shape 53" o:spid="_x0000_s1071" style="position:absolute;left:6330;top:81294;width:1191;height:6906;visibility:visible;mso-wrap-style:square;v-text-anchor:top" coordsize="119063,6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" path="m,l21966,55739r3661,11148l43932,297280,76880,497943r42183,192677l80541,601991,54915,542535,18305,300996,3661,148640,,xe" fillcolor="#86bad5" stroked="f" strokeweight="0">
                  <v:fill opacity="13107f"/>
                  <v:path arrowok="t" textboxrect="0,0,119063,690620"/>
                </v:shape>
                <v:shape id="Shape 54" o:spid="_x0000_s1072" style="position:absolute;left:6330;top:81294;width:1355;height:7283;visibility:visible;mso-wrap-style:square;v-text-anchor:top" coordsize="135456,72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" path="m,l21966,55740r3661,11148l43932,297280,76880,497943r43932,200664l135456,728335,80541,601991,54915,542535,18305,300996,3661,148640,,xe" filled="f" strokecolor="#86bad5">
                  <v:stroke opacity="13107f"/>
                  <v:path arrowok="t" textboxrect="0,0,135456,728335"/>
                </v:shape>
                <v:shape id="Shape 55" o:spid="_x0000_s1073" style="position:absolute;left:7415;top:88793;width:1129;height:2437;visibility:visible;mso-wrap-style:square;v-text-anchor:top" coordsize="112820,24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" path="m,l112820,243738r-25476,l,xe" fillcolor="#86bad5" stroked="f" strokeweight="0">
                  <v:fill opacity="13107f"/>
                  <v:path arrowok="t" textboxrect="0,0,112820,243738"/>
                </v:shape>
                <v:shape id="Shape 56" o:spid="_x0000_s1074" style="position:absolute;left:7415;top:88793;width:1129;height:2437;visibility:visible;mso-wrap-style:square;v-text-anchor:top" coordsize="112820,24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" path="m,l112820,243738r-25475,l,xe" filled="f" strokecolor="#86bad5">
                  <v:stroke opacity="13107f"/>
                  <v:path arrowok="t" textboxrect="0,0,112820,243738"/>
                </v:shape>
                <v:shape id="Shape 57" o:spid="_x0000_s1075" style="position:absolute;left:6330;top:80358;width:234;height:1580;visibility:visible;mso-wrap-style:square;v-text-anchor:top" coordsize="23355,1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" path="m,l23355,62486r,95566l20019,147025,,91891,,xe" fillcolor="black" stroked="f" strokeweight="0">
                  <v:path arrowok="t" textboxrect="0,0,23355,158052"/>
                </v:shape>
                <v:shape id="Shape 58" o:spid="_x0000_s1076" style="position:absolute;left:6330;top:80358;width:234;height:1580;visibility:visible;mso-wrap-style:square;v-text-anchor:top" coordsize="23355,1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" path="m,l23355,62485r,95567l20019,147025,,91891,,xe" filled="f" strokecolor="#046e8b">
                  <v:stroke opacity="13107f"/>
                  <v:path arrowok="t" textboxrect="0,0,23355,158052"/>
                </v:shape>
                <v:shape id="Shape 59" o:spid="_x0000_s1077" style="position:absolute;left:6894;top:86741;width:1686;height:4489;visibility:visible;mso-wrap-style:square;v-text-anchor:top" coordsize="168512,4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" path="m,l25643,59366,80593,185518r40296,133573l168512,448954r-3663,l51286,204070,40296,163256,,xe" fillcolor="#86bad5" stroked="f" strokeweight="0">
                  <v:fill opacity="13107f"/>
                  <v:path arrowok="t" textboxrect="0,0,168512,448954"/>
                </v:shape>
                <v:shape id="Shape 60" o:spid="_x0000_s1078" style="position:absolute;left:6894;top:86741;width:1686;height:4489;visibility:visible;mso-wrap-style:square;v-text-anchor:top" coordsize="168512,4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" path="m,l25643,59366,80593,185518r40296,133573l168512,448954r-3663,l51286,204070,40296,163256,,xe" filled="f" strokecolor="#86bad5">
                  <v:stroke opacity="13107f"/>
                  <v:path arrowok="t" textboxrect="0,0,168512,448954"/>
                </v:shape>
                <v:rect id="Rectangle 61" o:spid="_x0000_s1079" style="position:absolute;left:4087;top:2543;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248B68D"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62" o:spid="_x0000_s1080" style="position:absolute;left:4087;top:4402;width:412;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34401D4"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63" o:spid="_x0000_s1081" style="position:absolute;left:4087;top:6262;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6956755"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64" o:spid="_x0000_s1082" style="position:absolute;left:4087;top:8121;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CE091C2"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65" o:spid="_x0000_s1083" style="position:absolute;left:4087;top:9980;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351086F"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66" o:spid="_x0000_s1084" style="position:absolute;left:4087;top:11839;width:412;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95F8074"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67" o:spid="_x0000_s1085" style="position:absolute;left:4087;top:13699;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8F96817"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68" o:spid="_x0000_s1086" style="position:absolute;left:4087;top:15558;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EDD2B1D"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69" o:spid="_x0000_s1087" style="position:absolute;left:4087;top:17448;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9094C14"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0" o:spid="_x0000_s1088" style="position:absolute;left:4087;top:19307;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4575422"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1" o:spid="_x0000_s1089" style="position:absolute;left:4087;top:21166;width:412;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A5EAD59"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2" o:spid="_x0000_s1090" style="position:absolute;left:4087;top:23026;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56F1B84"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3" o:spid="_x0000_s1091" style="position:absolute;left:4087;top:24885;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0E9B2779"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4" o:spid="_x0000_s1092" style="position:absolute;left:4087;top:26744;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5D070E5"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5" o:spid="_x0000_s1093" style="position:absolute;left:4087;top:28603;width:412;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B8C3A61"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6" o:spid="_x0000_s1094" style="position:absolute;left:4087;top:30463;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E1CC5ED"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7" o:spid="_x0000_s1095" style="position:absolute;left:4087;top:32322;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795338D"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8" o:spid="_x0000_s1096" style="position:absolute;left:4087;top:34181;width:412;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D946205"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79" o:spid="_x0000_s1097" style="position:absolute;left:4087;top:36041;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3AE64054"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80" o:spid="_x0000_s1098" style="position:absolute;left:4087;top:37900;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35AD087B"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81" o:spid="_x0000_s1099" style="position:absolute;left:4087;top:39759;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7689AF7F"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82" o:spid="_x0000_s1100" style="position:absolute;left:4087;top:41618;width:412;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C2C791C"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83" o:spid="_x0000_s1101" style="position:absolute;left:4087;top:43478;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9C6F709" w14:textId="77777777" w:rsidR="005518F0" w:rsidRDefault="003545C2">
                        <w:pPr>
                          <w:spacing w:after="160" w:line="259" w:lineRule="auto"/>
                          <w:ind w:left="0" w:firstLine="0"/>
                        </w:pPr>
                        <w:r>
                          <w:rPr>
                            <w:rFonts w:ascii="Calibri" w:eastAsia="Calibri" w:hAnsi="Calibri" w:cs="Calibri"/>
                          </w:rPr>
                          <w:t xml:space="preserve"> </w:t>
                        </w:r>
                      </w:p>
                    </w:txbxContent>
                  </v:textbox>
                </v:rect>
                <v:rect id="Rectangle 84" o:spid="_x0000_s1102" style="position:absolute;left:4087;top:45337;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7081D1D7" w14:textId="77777777" w:rsidR="005518F0" w:rsidRDefault="003545C2">
                        <w:pPr>
                          <w:spacing w:after="160" w:line="259" w:lineRule="auto"/>
                          <w:ind w:left="0" w:firstLine="0"/>
                        </w:pPr>
                        <w:r>
                          <w:rPr>
                            <w:rFonts w:ascii="Calibri" w:eastAsia="Calibri" w:hAnsi="Calibri" w:cs="Calibri"/>
                          </w:rPr>
                          <w:t xml:space="preserve"> </w:t>
                        </w:r>
                      </w:p>
                    </w:txbxContent>
                  </v:textbox>
                </v:rect>
                <v:shape id="Shape 85" o:spid="_x0000_s1103" style="position:absolute;left:5619;top:4073;width:61748;height:191;visibility:visible;mso-wrap-style:square;v-text-anchor:top" coordsize="61747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" path="m,l6174740,19050e" filled="f" strokecolor="#046e8b" strokeweight="1.5pt">
                  <v:stroke miterlimit="66585f" joinstyle="miter"/>
                  <v:path arrowok="t" textboxrect="0,0,6174740,19050"/>
                </v:shape>
                <v:shape id="Picture 87" o:spid="_x0000_s1104" type="#_x0000_t75" style="position:absolute;left:16694;top:8181;width:47434;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">
                  <v:imagedata r:id="rId13" o:title=""/>
                </v:shape>
                <v:rect id="Rectangle 88" o:spid="_x0000_s1105" style="position:absolute;left:27025;top:40252;width:34808;height:6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4A3325E3" w14:textId="77777777" w:rsidR="005518F0" w:rsidRDefault="003545C2">
                        <w:pPr>
                          <w:spacing w:after="160" w:line="259" w:lineRule="auto"/>
                          <w:ind w:left="0" w:firstLine="0"/>
                        </w:pPr>
                        <w:r>
                          <w:rPr>
                            <w:color w:val="004D9A"/>
                            <w:sz w:val="72"/>
                          </w:rPr>
                          <w:t>Quiet Waves</w:t>
                        </w:r>
                      </w:p>
                    </w:txbxContent>
                  </v:textbox>
                </v:rect>
                <v:rect id="Rectangle 89" o:spid="_x0000_s1106" style="position:absolute;left:53196;top:43011;width:563;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11947D9A" w14:textId="77777777" w:rsidR="005518F0" w:rsidRDefault="003545C2">
                        <w:pPr>
                          <w:spacing w:after="160" w:line="259" w:lineRule="auto"/>
                          <w:ind w:left="0" w:firstLine="0"/>
                        </w:pPr>
                        <w:r>
                          <w:t xml:space="preserve"> </w:t>
                        </w:r>
                      </w:p>
                    </w:txbxContent>
                  </v:textbox>
                </v:rect>
                <v:rect id="Rectangle 90" o:spid="_x0000_s1107" style="position:absolute;left:17372;top:46222;width:6132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7AA76CD2" w14:textId="77777777" w:rsidR="005518F0" w:rsidRDefault="003545C2">
                        <w:pPr>
                          <w:spacing w:after="160" w:line="259" w:lineRule="auto"/>
                          <w:ind w:left="0" w:firstLine="0"/>
                        </w:pPr>
                        <w:r>
                          <w:rPr>
                            <w:b/>
                            <w:color w:val="004D9A"/>
                            <w:sz w:val="36"/>
                          </w:rPr>
                          <w:t xml:space="preserve">Firsthand Experiences of Deaf, DeafBlind, </w:t>
                        </w:r>
                      </w:p>
                    </w:txbxContent>
                  </v:textbox>
                </v:rect>
                <v:rect id="Rectangle 91" o:spid="_x0000_s1108" style="position:absolute;left:22900;top:49057;width:4577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060F649" w14:textId="77777777" w:rsidR="005518F0" w:rsidRDefault="003545C2">
                        <w:pPr>
                          <w:spacing w:after="160" w:line="259" w:lineRule="auto"/>
                          <w:ind w:left="0" w:firstLine="0"/>
                        </w:pPr>
                        <w:r>
                          <w:rPr>
                            <w:b/>
                            <w:color w:val="004D9A"/>
                            <w:sz w:val="36"/>
                          </w:rPr>
                          <w:t>and Hard of Hearing Individuals</w:t>
                        </w:r>
                      </w:p>
                    </w:txbxContent>
                  </v:textbox>
                </v:rect>
                <v:rect id="Rectangle 92" o:spid="_x0000_s1109" style="position:absolute;left:57321;top:49057;width:84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0DA03E2" w14:textId="77777777" w:rsidR="005518F0" w:rsidRDefault="003545C2">
                        <w:pPr>
                          <w:spacing w:after="160" w:line="259" w:lineRule="auto"/>
                          <w:ind w:left="0" w:firstLine="0"/>
                        </w:pPr>
                        <w:r>
                          <w:rPr>
                            <w:b/>
                            <w:color w:val="004D9A"/>
                            <w:sz w:val="36"/>
                          </w:rPr>
                          <w:t xml:space="preserve"> </w:t>
                        </w:r>
                      </w:p>
                    </w:txbxContent>
                  </v:textbox>
                </v:rect>
                <v:rect id="Rectangle 93" o:spid="_x0000_s1110" style="position:absolute;left:20890;top:52605;width:1156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3B5CCFC2" w14:textId="77777777" w:rsidR="005518F0" w:rsidRDefault="003545C2">
                        <w:pPr>
                          <w:spacing w:after="160" w:line="259" w:lineRule="auto"/>
                          <w:ind w:left="0" w:firstLine="0"/>
                        </w:pPr>
                        <w:r>
                          <w:rPr>
                            <w:color w:val="004D9A"/>
                            <w:sz w:val="28"/>
                          </w:rPr>
                          <w:t xml:space="preserve">Reports of </w:t>
                        </w:r>
                      </w:p>
                    </w:txbxContent>
                  </v:textbox>
                </v:rect>
                <v:rect id="Rectangle 94" o:spid="_x0000_s1111" style="position:absolute;left:29587;top:52605;width:156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42528C04" w14:textId="77777777" w:rsidR="005518F0" w:rsidRDefault="003545C2">
                        <w:pPr>
                          <w:spacing w:after="160" w:line="259" w:lineRule="auto"/>
                          <w:ind w:left="0" w:firstLine="0"/>
                        </w:pPr>
                        <w:r>
                          <w:rPr>
                            <w:color w:val="004D9A"/>
                            <w:sz w:val="28"/>
                          </w:rPr>
                          <w:t>B</w:t>
                        </w:r>
                      </w:p>
                    </w:txbxContent>
                  </v:textbox>
                </v:rect>
                <v:rect id="Rectangle 95" o:spid="_x0000_s1112" style="position:absolute;left:30772;top:52605;width:9854;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6386E0F4" w14:textId="77777777" w:rsidR="005518F0" w:rsidRDefault="003545C2">
                        <w:pPr>
                          <w:spacing w:after="160" w:line="259" w:lineRule="auto"/>
                          <w:ind w:left="0" w:firstLine="0"/>
                        </w:pPr>
                        <w:r>
                          <w:rPr>
                            <w:color w:val="004D9A"/>
                            <w:sz w:val="28"/>
                          </w:rPr>
                          <w:t xml:space="preserve">arriers in </w:t>
                        </w:r>
                      </w:p>
                    </w:txbxContent>
                  </v:textbox>
                </v:rect>
                <v:rect id="Rectangle 96" o:spid="_x0000_s1113" style="position:absolute;left:38182;top:52605;width:169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2E86EF25" w14:textId="77777777" w:rsidR="005518F0" w:rsidRDefault="003545C2">
                        <w:pPr>
                          <w:spacing w:after="160" w:line="259" w:lineRule="auto"/>
                          <w:ind w:left="0" w:firstLine="0"/>
                        </w:pPr>
                        <w:r>
                          <w:rPr>
                            <w:color w:val="004D9A"/>
                            <w:sz w:val="28"/>
                          </w:rPr>
                          <w:t>C</w:t>
                        </w:r>
                      </w:p>
                    </w:txbxContent>
                  </v:textbox>
                </v:rect>
                <v:rect id="Rectangle 97" o:spid="_x0000_s1114" style="position:absolute;left:39466;top:52605;width:2181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1FFE584D" w14:textId="77777777" w:rsidR="005518F0" w:rsidRDefault="003545C2">
                        <w:pPr>
                          <w:spacing w:after="160" w:line="259" w:lineRule="auto"/>
                          <w:ind w:left="0" w:firstLine="0"/>
                        </w:pPr>
                        <w:r>
                          <w:rPr>
                            <w:color w:val="004D9A"/>
                            <w:sz w:val="28"/>
                          </w:rPr>
                          <w:t xml:space="preserve">ommunication in the </w:t>
                        </w:r>
                      </w:p>
                    </w:txbxContent>
                  </v:textbox>
                </v:rect>
                <v:rect id="Rectangle 98" o:spid="_x0000_s1115" style="position:absolute;left:55872;top:52605;width:156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B433BD4" w14:textId="77777777" w:rsidR="005518F0" w:rsidRDefault="003545C2">
                        <w:pPr>
                          <w:spacing w:after="160" w:line="259" w:lineRule="auto"/>
                          <w:ind w:left="0" w:firstLine="0"/>
                        </w:pPr>
                        <w:r>
                          <w:rPr>
                            <w:color w:val="004D9A"/>
                            <w:sz w:val="28"/>
                          </w:rPr>
                          <w:t>B</w:t>
                        </w:r>
                      </w:p>
                    </w:txbxContent>
                  </v:textbox>
                </v:rect>
                <v:rect id="Rectangle 99" o:spid="_x0000_s1116" style="position:absolute;left:57058;top:52605;width:3675;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2671FBCA" w14:textId="77777777" w:rsidR="005518F0" w:rsidRDefault="003545C2">
                        <w:pPr>
                          <w:spacing w:after="160" w:line="259" w:lineRule="auto"/>
                          <w:ind w:left="0" w:firstLine="0"/>
                        </w:pPr>
                        <w:r>
                          <w:rPr>
                            <w:color w:val="004D9A"/>
                            <w:sz w:val="28"/>
                          </w:rPr>
                          <w:t xml:space="preserve">uilt </w:t>
                        </w:r>
                      </w:p>
                    </w:txbxContent>
                  </v:textbox>
                </v:rect>
                <v:rect id="Rectangle 100" o:spid="_x0000_s1117" style="position:absolute;left:35120;top:54830;width:156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691E724" w14:textId="77777777" w:rsidR="005518F0" w:rsidRDefault="003545C2">
                        <w:pPr>
                          <w:spacing w:after="160" w:line="259" w:lineRule="auto"/>
                          <w:ind w:left="0" w:firstLine="0"/>
                        </w:pPr>
                        <w:r>
                          <w:rPr>
                            <w:color w:val="004D9A"/>
                            <w:sz w:val="28"/>
                          </w:rPr>
                          <w:t>E</w:t>
                        </w:r>
                      </w:p>
                    </w:txbxContent>
                  </v:textbox>
                </v:rect>
                <v:rect id="Rectangle 101" o:spid="_x0000_s1118" style="position:absolute;left:36306;top:54830;width:1169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53D537CD" w14:textId="77777777" w:rsidR="005518F0" w:rsidRDefault="003545C2">
                        <w:pPr>
                          <w:spacing w:after="160" w:line="259" w:lineRule="auto"/>
                          <w:ind w:left="0" w:firstLine="0"/>
                        </w:pPr>
                        <w:r>
                          <w:rPr>
                            <w:color w:val="004D9A"/>
                            <w:sz w:val="28"/>
                          </w:rPr>
                          <w:t>nvironment</w:t>
                        </w:r>
                      </w:p>
                    </w:txbxContent>
                  </v:textbox>
                </v:rect>
                <v:rect id="Rectangle 102" o:spid="_x0000_s1119" style="position:absolute;left:45101;top:55050;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36E9A43E" w14:textId="77777777" w:rsidR="005518F0" w:rsidRDefault="003545C2">
                        <w:pPr>
                          <w:spacing w:after="160" w:line="259" w:lineRule="auto"/>
                          <w:ind w:left="0" w:firstLine="0"/>
                        </w:pPr>
                        <w:r>
                          <w:t xml:space="preserve"> </w:t>
                        </w:r>
                      </w:p>
                    </w:txbxContent>
                  </v:textbox>
                </v:rect>
                <w10:anchorlock/>
              </v:group>
            </w:pict>
          </mc:Fallback>
        </mc:AlternateContent>
      </w:r>
    </w:p>
    <w:p w14:paraId="393633A6" w14:textId="77777777" w:rsidR="005518F0" w:rsidRDefault="003545C2">
      <w:pPr>
        <w:spacing w:after="312" w:line="259" w:lineRule="auto"/>
        <w:ind w:left="0" w:firstLine="0"/>
      </w:pPr>
      <w:r>
        <w:lastRenderedPageBreak/>
        <w:t xml:space="preserve"> </w:t>
      </w:r>
    </w:p>
    <w:sdt>
      <w:sdtPr>
        <w:id w:val="944958101"/>
        <w:docPartObj>
          <w:docPartGallery w:val="Table of Contents"/>
        </w:docPartObj>
      </w:sdtPr>
      <w:sdtEndPr/>
      <w:sdtContent>
        <w:p w14:paraId="6F68318F" w14:textId="77777777" w:rsidR="005518F0" w:rsidRDefault="003545C2">
          <w:pPr>
            <w:spacing w:after="0" w:line="259" w:lineRule="auto"/>
            <w:ind w:left="-5"/>
          </w:pPr>
          <w:r>
            <w:rPr>
              <w:b/>
              <w:color w:val="2E5496"/>
              <w:sz w:val="34"/>
              <w:u w:val="single" w:color="2E5496"/>
            </w:rPr>
            <w:t>Table of Contents</w:t>
          </w:r>
          <w:r>
            <w:rPr>
              <w:b/>
              <w:color w:val="2E5496"/>
              <w:sz w:val="34"/>
            </w:rPr>
            <w:t xml:space="preserve"> </w:t>
          </w:r>
        </w:p>
        <w:p w14:paraId="0B422C05" w14:textId="77777777" w:rsidR="005518F0" w:rsidRDefault="003545C2">
          <w:pPr>
            <w:spacing w:after="0" w:line="259" w:lineRule="auto"/>
            <w:ind w:left="0" w:firstLine="0"/>
          </w:pPr>
          <w:r>
            <w:t xml:space="preserve"> </w:t>
          </w:r>
        </w:p>
        <w:p w14:paraId="715D935A" w14:textId="2A64D8F2" w:rsidR="003545C2" w:rsidRDefault="003545C2">
          <w:pPr>
            <w:pStyle w:val="TM1"/>
            <w:tabs>
              <w:tab w:val="right" w:leader="dot" w:pos="9340"/>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94332770" w:history="1">
            <w:r w:rsidRPr="00044676">
              <w:rPr>
                <w:rStyle w:val="Hyperlien"/>
                <w:noProof/>
              </w:rPr>
              <w:t>Land Acknowledgements</w:t>
            </w:r>
            <w:r>
              <w:rPr>
                <w:noProof/>
                <w:webHidden/>
              </w:rPr>
              <w:tab/>
            </w:r>
            <w:r>
              <w:rPr>
                <w:noProof/>
                <w:webHidden/>
              </w:rPr>
              <w:fldChar w:fldCharType="begin"/>
            </w:r>
            <w:r>
              <w:rPr>
                <w:noProof/>
                <w:webHidden/>
              </w:rPr>
              <w:instrText xml:space="preserve"> PAGEREF _Toc194332770 \h </w:instrText>
            </w:r>
            <w:r>
              <w:rPr>
                <w:noProof/>
                <w:webHidden/>
              </w:rPr>
            </w:r>
            <w:r>
              <w:rPr>
                <w:noProof/>
                <w:webHidden/>
              </w:rPr>
              <w:fldChar w:fldCharType="separate"/>
            </w:r>
            <w:r>
              <w:rPr>
                <w:noProof/>
                <w:webHidden/>
              </w:rPr>
              <w:t>3</w:t>
            </w:r>
            <w:r>
              <w:rPr>
                <w:noProof/>
                <w:webHidden/>
              </w:rPr>
              <w:fldChar w:fldCharType="end"/>
            </w:r>
          </w:hyperlink>
        </w:p>
        <w:p w14:paraId="2DEAE672" w14:textId="277AC9A4" w:rsidR="003545C2" w:rsidRDefault="003545C2">
          <w:pPr>
            <w:pStyle w:val="TM1"/>
            <w:tabs>
              <w:tab w:val="right" w:leader="dot" w:pos="9340"/>
            </w:tabs>
            <w:rPr>
              <w:rFonts w:asciiTheme="minorHAnsi" w:eastAsiaTheme="minorEastAsia" w:hAnsiTheme="minorHAnsi" w:cstheme="minorBidi"/>
              <w:noProof/>
              <w:color w:val="auto"/>
            </w:rPr>
          </w:pPr>
          <w:hyperlink w:anchor="_Toc194332771" w:history="1">
            <w:r w:rsidRPr="00044676">
              <w:rPr>
                <w:rStyle w:val="Hyperlien"/>
                <w:noProof/>
              </w:rPr>
              <w:t>From the Executive Director</w:t>
            </w:r>
            <w:r>
              <w:rPr>
                <w:noProof/>
                <w:webHidden/>
              </w:rPr>
              <w:tab/>
            </w:r>
            <w:r>
              <w:rPr>
                <w:noProof/>
                <w:webHidden/>
              </w:rPr>
              <w:fldChar w:fldCharType="begin"/>
            </w:r>
            <w:r>
              <w:rPr>
                <w:noProof/>
                <w:webHidden/>
              </w:rPr>
              <w:instrText xml:space="preserve"> PAGEREF _Toc194332771 \h </w:instrText>
            </w:r>
            <w:r>
              <w:rPr>
                <w:noProof/>
                <w:webHidden/>
              </w:rPr>
            </w:r>
            <w:r>
              <w:rPr>
                <w:noProof/>
                <w:webHidden/>
              </w:rPr>
              <w:fldChar w:fldCharType="separate"/>
            </w:r>
            <w:r>
              <w:rPr>
                <w:noProof/>
                <w:webHidden/>
              </w:rPr>
              <w:t>4</w:t>
            </w:r>
            <w:r>
              <w:rPr>
                <w:noProof/>
                <w:webHidden/>
              </w:rPr>
              <w:fldChar w:fldCharType="end"/>
            </w:r>
          </w:hyperlink>
        </w:p>
        <w:p w14:paraId="27977BE8" w14:textId="5787B486" w:rsidR="003545C2" w:rsidRDefault="003545C2">
          <w:pPr>
            <w:pStyle w:val="TM1"/>
            <w:tabs>
              <w:tab w:val="right" w:leader="dot" w:pos="9340"/>
            </w:tabs>
            <w:rPr>
              <w:rFonts w:asciiTheme="minorHAnsi" w:eastAsiaTheme="minorEastAsia" w:hAnsiTheme="minorHAnsi" w:cstheme="minorBidi"/>
              <w:noProof/>
              <w:color w:val="auto"/>
            </w:rPr>
          </w:pPr>
          <w:hyperlink w:anchor="_Toc194332772" w:history="1">
            <w:r w:rsidRPr="00044676">
              <w:rPr>
                <w:rStyle w:val="Hyperlien"/>
                <w:noProof/>
              </w:rPr>
              <w:t>From the Project Director</w:t>
            </w:r>
            <w:r>
              <w:rPr>
                <w:noProof/>
                <w:webHidden/>
              </w:rPr>
              <w:tab/>
            </w:r>
            <w:r>
              <w:rPr>
                <w:noProof/>
                <w:webHidden/>
              </w:rPr>
              <w:fldChar w:fldCharType="begin"/>
            </w:r>
            <w:r>
              <w:rPr>
                <w:noProof/>
                <w:webHidden/>
              </w:rPr>
              <w:instrText xml:space="preserve"> PAGEREF _Toc194332772 \h </w:instrText>
            </w:r>
            <w:r>
              <w:rPr>
                <w:noProof/>
                <w:webHidden/>
              </w:rPr>
            </w:r>
            <w:r>
              <w:rPr>
                <w:noProof/>
                <w:webHidden/>
              </w:rPr>
              <w:fldChar w:fldCharType="separate"/>
            </w:r>
            <w:r>
              <w:rPr>
                <w:noProof/>
                <w:webHidden/>
              </w:rPr>
              <w:t>5</w:t>
            </w:r>
            <w:r>
              <w:rPr>
                <w:noProof/>
                <w:webHidden/>
              </w:rPr>
              <w:fldChar w:fldCharType="end"/>
            </w:r>
          </w:hyperlink>
        </w:p>
        <w:p w14:paraId="79793A9C" w14:textId="38D5D075" w:rsidR="003545C2" w:rsidRDefault="003545C2">
          <w:pPr>
            <w:pStyle w:val="TM1"/>
            <w:tabs>
              <w:tab w:val="right" w:leader="dot" w:pos="9340"/>
            </w:tabs>
            <w:rPr>
              <w:rFonts w:asciiTheme="minorHAnsi" w:eastAsiaTheme="minorEastAsia" w:hAnsiTheme="minorHAnsi" w:cstheme="minorBidi"/>
              <w:noProof/>
              <w:color w:val="auto"/>
            </w:rPr>
          </w:pPr>
          <w:hyperlink w:anchor="_Toc194332773" w:history="1">
            <w:r w:rsidRPr="00044676">
              <w:rPr>
                <w:rStyle w:val="Hyperlien"/>
                <w:noProof/>
              </w:rPr>
              <w:t>Key Terms</w:t>
            </w:r>
            <w:r>
              <w:rPr>
                <w:noProof/>
                <w:webHidden/>
              </w:rPr>
              <w:tab/>
            </w:r>
            <w:r>
              <w:rPr>
                <w:noProof/>
                <w:webHidden/>
              </w:rPr>
              <w:fldChar w:fldCharType="begin"/>
            </w:r>
            <w:r>
              <w:rPr>
                <w:noProof/>
                <w:webHidden/>
              </w:rPr>
              <w:instrText xml:space="preserve"> PAGEREF _Toc194332773 \h </w:instrText>
            </w:r>
            <w:r>
              <w:rPr>
                <w:noProof/>
                <w:webHidden/>
              </w:rPr>
            </w:r>
            <w:r>
              <w:rPr>
                <w:noProof/>
                <w:webHidden/>
              </w:rPr>
              <w:fldChar w:fldCharType="separate"/>
            </w:r>
            <w:r>
              <w:rPr>
                <w:noProof/>
                <w:webHidden/>
              </w:rPr>
              <w:t>6</w:t>
            </w:r>
            <w:r>
              <w:rPr>
                <w:noProof/>
                <w:webHidden/>
              </w:rPr>
              <w:fldChar w:fldCharType="end"/>
            </w:r>
          </w:hyperlink>
        </w:p>
        <w:p w14:paraId="3ACA6FE1" w14:textId="20BB17C4" w:rsidR="003545C2" w:rsidRDefault="003545C2">
          <w:pPr>
            <w:pStyle w:val="TM1"/>
            <w:tabs>
              <w:tab w:val="right" w:leader="dot" w:pos="9340"/>
            </w:tabs>
            <w:rPr>
              <w:rFonts w:asciiTheme="minorHAnsi" w:eastAsiaTheme="minorEastAsia" w:hAnsiTheme="minorHAnsi" w:cstheme="minorBidi"/>
              <w:noProof/>
              <w:color w:val="auto"/>
            </w:rPr>
          </w:pPr>
          <w:hyperlink w:anchor="_Toc194332774" w:history="1">
            <w:r w:rsidRPr="00044676">
              <w:rPr>
                <w:rStyle w:val="Hyperlien"/>
                <w:noProof/>
              </w:rPr>
              <w:t>Executive Summary</w:t>
            </w:r>
            <w:r>
              <w:rPr>
                <w:noProof/>
                <w:webHidden/>
              </w:rPr>
              <w:tab/>
            </w:r>
            <w:r>
              <w:rPr>
                <w:noProof/>
                <w:webHidden/>
              </w:rPr>
              <w:fldChar w:fldCharType="begin"/>
            </w:r>
            <w:r>
              <w:rPr>
                <w:noProof/>
                <w:webHidden/>
              </w:rPr>
              <w:instrText xml:space="preserve"> PAGEREF _Toc194332774 \h </w:instrText>
            </w:r>
            <w:r>
              <w:rPr>
                <w:noProof/>
                <w:webHidden/>
              </w:rPr>
            </w:r>
            <w:r>
              <w:rPr>
                <w:noProof/>
                <w:webHidden/>
              </w:rPr>
              <w:fldChar w:fldCharType="separate"/>
            </w:r>
            <w:r>
              <w:rPr>
                <w:noProof/>
                <w:webHidden/>
              </w:rPr>
              <w:t>7</w:t>
            </w:r>
            <w:r>
              <w:rPr>
                <w:noProof/>
                <w:webHidden/>
              </w:rPr>
              <w:fldChar w:fldCharType="end"/>
            </w:r>
          </w:hyperlink>
        </w:p>
        <w:p w14:paraId="0332D24D" w14:textId="3FE315F4" w:rsidR="003545C2" w:rsidRDefault="003545C2">
          <w:pPr>
            <w:pStyle w:val="TM1"/>
            <w:tabs>
              <w:tab w:val="right" w:leader="dot" w:pos="9340"/>
            </w:tabs>
            <w:rPr>
              <w:rFonts w:asciiTheme="minorHAnsi" w:eastAsiaTheme="minorEastAsia" w:hAnsiTheme="minorHAnsi" w:cstheme="minorBidi"/>
              <w:noProof/>
              <w:color w:val="auto"/>
            </w:rPr>
          </w:pPr>
          <w:hyperlink w:anchor="_Toc194332775" w:history="1">
            <w:r w:rsidRPr="00044676">
              <w:rPr>
                <w:rStyle w:val="Hyperlien"/>
                <w:noProof/>
              </w:rPr>
              <w:t>Introduction</w:t>
            </w:r>
            <w:r>
              <w:rPr>
                <w:noProof/>
                <w:webHidden/>
              </w:rPr>
              <w:tab/>
            </w:r>
            <w:r>
              <w:rPr>
                <w:noProof/>
                <w:webHidden/>
              </w:rPr>
              <w:fldChar w:fldCharType="begin"/>
            </w:r>
            <w:r>
              <w:rPr>
                <w:noProof/>
                <w:webHidden/>
              </w:rPr>
              <w:instrText xml:space="preserve"> PAGEREF _Toc194332775 \h </w:instrText>
            </w:r>
            <w:r>
              <w:rPr>
                <w:noProof/>
                <w:webHidden/>
              </w:rPr>
            </w:r>
            <w:r>
              <w:rPr>
                <w:noProof/>
                <w:webHidden/>
              </w:rPr>
              <w:fldChar w:fldCharType="separate"/>
            </w:r>
            <w:r>
              <w:rPr>
                <w:noProof/>
                <w:webHidden/>
              </w:rPr>
              <w:t>7</w:t>
            </w:r>
            <w:r>
              <w:rPr>
                <w:noProof/>
                <w:webHidden/>
              </w:rPr>
              <w:fldChar w:fldCharType="end"/>
            </w:r>
          </w:hyperlink>
        </w:p>
        <w:p w14:paraId="4FBA72FE" w14:textId="41827DAC" w:rsidR="003545C2" w:rsidRDefault="003545C2">
          <w:pPr>
            <w:pStyle w:val="TM1"/>
            <w:tabs>
              <w:tab w:val="right" w:leader="dot" w:pos="9340"/>
            </w:tabs>
            <w:rPr>
              <w:rFonts w:asciiTheme="minorHAnsi" w:eastAsiaTheme="minorEastAsia" w:hAnsiTheme="minorHAnsi" w:cstheme="minorBidi"/>
              <w:noProof/>
              <w:color w:val="auto"/>
            </w:rPr>
          </w:pPr>
          <w:hyperlink w:anchor="_Toc194332776" w:history="1">
            <w:r w:rsidRPr="00044676">
              <w:rPr>
                <w:rStyle w:val="Hyperlien"/>
                <w:noProof/>
              </w:rPr>
              <w:t>Review of Laws and Literature</w:t>
            </w:r>
            <w:r>
              <w:rPr>
                <w:noProof/>
                <w:webHidden/>
              </w:rPr>
              <w:tab/>
            </w:r>
            <w:r>
              <w:rPr>
                <w:noProof/>
                <w:webHidden/>
              </w:rPr>
              <w:fldChar w:fldCharType="begin"/>
            </w:r>
            <w:r>
              <w:rPr>
                <w:noProof/>
                <w:webHidden/>
              </w:rPr>
              <w:instrText xml:space="preserve"> PAGEREF _Toc194332776 \h </w:instrText>
            </w:r>
            <w:r>
              <w:rPr>
                <w:noProof/>
                <w:webHidden/>
              </w:rPr>
            </w:r>
            <w:r>
              <w:rPr>
                <w:noProof/>
                <w:webHidden/>
              </w:rPr>
              <w:fldChar w:fldCharType="separate"/>
            </w:r>
            <w:r>
              <w:rPr>
                <w:noProof/>
                <w:webHidden/>
              </w:rPr>
              <w:t>7</w:t>
            </w:r>
            <w:r>
              <w:rPr>
                <w:noProof/>
                <w:webHidden/>
              </w:rPr>
              <w:fldChar w:fldCharType="end"/>
            </w:r>
          </w:hyperlink>
        </w:p>
        <w:p w14:paraId="3EDA5BC2" w14:textId="3879D817" w:rsidR="003545C2" w:rsidRDefault="003545C2">
          <w:pPr>
            <w:pStyle w:val="TM2"/>
            <w:tabs>
              <w:tab w:val="right" w:leader="dot" w:pos="9340"/>
            </w:tabs>
            <w:rPr>
              <w:rFonts w:asciiTheme="minorHAnsi" w:eastAsiaTheme="minorEastAsia" w:hAnsiTheme="minorHAnsi" w:cstheme="minorBidi"/>
              <w:noProof/>
              <w:color w:val="auto"/>
            </w:rPr>
          </w:pPr>
          <w:hyperlink w:anchor="_Toc194332777" w:history="1">
            <w:r w:rsidRPr="00044676">
              <w:rPr>
                <w:rStyle w:val="Hyperlien"/>
                <w:noProof/>
              </w:rPr>
              <w:t>United Nations Convention on the Rights of Persons with Disabilities (UNCRPD)</w:t>
            </w:r>
            <w:r>
              <w:rPr>
                <w:noProof/>
                <w:webHidden/>
              </w:rPr>
              <w:tab/>
            </w:r>
            <w:r>
              <w:rPr>
                <w:noProof/>
                <w:webHidden/>
              </w:rPr>
              <w:fldChar w:fldCharType="begin"/>
            </w:r>
            <w:r>
              <w:rPr>
                <w:noProof/>
                <w:webHidden/>
              </w:rPr>
              <w:instrText xml:space="preserve"> PAGEREF _Toc194332777 \h </w:instrText>
            </w:r>
            <w:r>
              <w:rPr>
                <w:noProof/>
                <w:webHidden/>
              </w:rPr>
            </w:r>
            <w:r>
              <w:rPr>
                <w:noProof/>
                <w:webHidden/>
              </w:rPr>
              <w:fldChar w:fldCharType="separate"/>
            </w:r>
            <w:r>
              <w:rPr>
                <w:noProof/>
                <w:webHidden/>
              </w:rPr>
              <w:t>9</w:t>
            </w:r>
            <w:r>
              <w:rPr>
                <w:noProof/>
                <w:webHidden/>
              </w:rPr>
              <w:fldChar w:fldCharType="end"/>
            </w:r>
          </w:hyperlink>
        </w:p>
        <w:p w14:paraId="59FEF804" w14:textId="4ECBDF4E" w:rsidR="003545C2" w:rsidRDefault="003545C2">
          <w:pPr>
            <w:pStyle w:val="TM2"/>
            <w:tabs>
              <w:tab w:val="right" w:leader="dot" w:pos="9340"/>
            </w:tabs>
            <w:rPr>
              <w:rFonts w:asciiTheme="minorHAnsi" w:eastAsiaTheme="minorEastAsia" w:hAnsiTheme="minorHAnsi" w:cstheme="minorBidi"/>
              <w:noProof/>
              <w:color w:val="auto"/>
            </w:rPr>
          </w:pPr>
          <w:hyperlink w:anchor="_Toc194332778" w:history="1">
            <w:r w:rsidRPr="00044676">
              <w:rPr>
                <w:rStyle w:val="Hyperlien"/>
                <w:noProof/>
              </w:rPr>
              <w:t>Canadian Charter of Rights and Freedom</w:t>
            </w:r>
            <w:r>
              <w:rPr>
                <w:noProof/>
                <w:webHidden/>
              </w:rPr>
              <w:tab/>
            </w:r>
            <w:r>
              <w:rPr>
                <w:noProof/>
                <w:webHidden/>
              </w:rPr>
              <w:fldChar w:fldCharType="begin"/>
            </w:r>
            <w:r>
              <w:rPr>
                <w:noProof/>
                <w:webHidden/>
              </w:rPr>
              <w:instrText xml:space="preserve"> PAGEREF _Toc194332778 \h </w:instrText>
            </w:r>
            <w:r>
              <w:rPr>
                <w:noProof/>
                <w:webHidden/>
              </w:rPr>
            </w:r>
            <w:r>
              <w:rPr>
                <w:noProof/>
                <w:webHidden/>
              </w:rPr>
              <w:fldChar w:fldCharType="separate"/>
            </w:r>
            <w:r>
              <w:rPr>
                <w:noProof/>
                <w:webHidden/>
              </w:rPr>
              <w:t>14</w:t>
            </w:r>
            <w:r>
              <w:rPr>
                <w:noProof/>
                <w:webHidden/>
              </w:rPr>
              <w:fldChar w:fldCharType="end"/>
            </w:r>
          </w:hyperlink>
        </w:p>
        <w:p w14:paraId="257DA9CA" w14:textId="72F8732D" w:rsidR="003545C2" w:rsidRDefault="003545C2">
          <w:pPr>
            <w:pStyle w:val="TM2"/>
            <w:tabs>
              <w:tab w:val="right" w:leader="dot" w:pos="9340"/>
            </w:tabs>
            <w:rPr>
              <w:rFonts w:asciiTheme="minorHAnsi" w:eastAsiaTheme="minorEastAsia" w:hAnsiTheme="minorHAnsi" w:cstheme="minorBidi"/>
              <w:noProof/>
              <w:color w:val="auto"/>
            </w:rPr>
          </w:pPr>
          <w:hyperlink w:anchor="_Toc194332779" w:history="1">
            <w:r w:rsidRPr="00044676">
              <w:rPr>
                <w:rStyle w:val="Hyperlien"/>
                <w:noProof/>
              </w:rPr>
              <w:t>Canadian Human Rights Act</w:t>
            </w:r>
            <w:r>
              <w:rPr>
                <w:noProof/>
                <w:webHidden/>
              </w:rPr>
              <w:tab/>
            </w:r>
            <w:r>
              <w:rPr>
                <w:noProof/>
                <w:webHidden/>
              </w:rPr>
              <w:fldChar w:fldCharType="begin"/>
            </w:r>
            <w:r>
              <w:rPr>
                <w:noProof/>
                <w:webHidden/>
              </w:rPr>
              <w:instrText xml:space="preserve"> PAGEREF _Toc194332779 \h </w:instrText>
            </w:r>
            <w:r>
              <w:rPr>
                <w:noProof/>
                <w:webHidden/>
              </w:rPr>
            </w:r>
            <w:r>
              <w:rPr>
                <w:noProof/>
                <w:webHidden/>
              </w:rPr>
              <w:fldChar w:fldCharType="separate"/>
            </w:r>
            <w:r>
              <w:rPr>
                <w:noProof/>
                <w:webHidden/>
              </w:rPr>
              <w:t>15</w:t>
            </w:r>
            <w:r>
              <w:rPr>
                <w:noProof/>
                <w:webHidden/>
              </w:rPr>
              <w:fldChar w:fldCharType="end"/>
            </w:r>
          </w:hyperlink>
        </w:p>
        <w:p w14:paraId="60E77948" w14:textId="1AA6348E" w:rsidR="003545C2" w:rsidRDefault="003545C2">
          <w:pPr>
            <w:pStyle w:val="TM2"/>
            <w:tabs>
              <w:tab w:val="right" w:leader="dot" w:pos="9340"/>
            </w:tabs>
            <w:rPr>
              <w:rFonts w:asciiTheme="minorHAnsi" w:eastAsiaTheme="minorEastAsia" w:hAnsiTheme="minorHAnsi" w:cstheme="minorBidi"/>
              <w:noProof/>
              <w:color w:val="auto"/>
            </w:rPr>
          </w:pPr>
          <w:hyperlink w:anchor="_Toc194332780" w:history="1">
            <w:r w:rsidRPr="00044676">
              <w:rPr>
                <w:rStyle w:val="Hyperlien"/>
                <w:noProof/>
              </w:rPr>
              <w:t>Accessible Canada Act</w:t>
            </w:r>
            <w:r>
              <w:rPr>
                <w:noProof/>
                <w:webHidden/>
              </w:rPr>
              <w:tab/>
            </w:r>
            <w:r>
              <w:rPr>
                <w:noProof/>
                <w:webHidden/>
              </w:rPr>
              <w:fldChar w:fldCharType="begin"/>
            </w:r>
            <w:r>
              <w:rPr>
                <w:noProof/>
                <w:webHidden/>
              </w:rPr>
              <w:instrText xml:space="preserve"> PAGEREF _Toc194332780 \h </w:instrText>
            </w:r>
            <w:r>
              <w:rPr>
                <w:noProof/>
                <w:webHidden/>
              </w:rPr>
            </w:r>
            <w:r>
              <w:rPr>
                <w:noProof/>
                <w:webHidden/>
              </w:rPr>
              <w:fldChar w:fldCharType="separate"/>
            </w:r>
            <w:r>
              <w:rPr>
                <w:noProof/>
                <w:webHidden/>
              </w:rPr>
              <w:t>16</w:t>
            </w:r>
            <w:r>
              <w:rPr>
                <w:noProof/>
                <w:webHidden/>
              </w:rPr>
              <w:fldChar w:fldCharType="end"/>
            </w:r>
          </w:hyperlink>
        </w:p>
        <w:p w14:paraId="2B24A343" w14:textId="6B083399" w:rsidR="003545C2" w:rsidRDefault="003545C2">
          <w:pPr>
            <w:pStyle w:val="TM2"/>
            <w:tabs>
              <w:tab w:val="right" w:leader="dot" w:pos="9340"/>
            </w:tabs>
            <w:rPr>
              <w:rFonts w:asciiTheme="minorHAnsi" w:eastAsiaTheme="minorEastAsia" w:hAnsiTheme="minorHAnsi" w:cstheme="minorBidi"/>
              <w:noProof/>
              <w:color w:val="auto"/>
            </w:rPr>
          </w:pPr>
          <w:hyperlink w:anchor="_Toc194332781" w:history="1">
            <w:r w:rsidRPr="00044676">
              <w:rPr>
                <w:rStyle w:val="Hyperlien"/>
                <w:noProof/>
              </w:rPr>
              <w:t>Accessibility Standards Canada</w:t>
            </w:r>
            <w:r>
              <w:rPr>
                <w:noProof/>
                <w:webHidden/>
              </w:rPr>
              <w:tab/>
            </w:r>
            <w:r>
              <w:rPr>
                <w:noProof/>
                <w:webHidden/>
              </w:rPr>
              <w:fldChar w:fldCharType="begin"/>
            </w:r>
            <w:r>
              <w:rPr>
                <w:noProof/>
                <w:webHidden/>
              </w:rPr>
              <w:instrText xml:space="preserve"> PAGEREF _Toc194332781 \h </w:instrText>
            </w:r>
            <w:r>
              <w:rPr>
                <w:noProof/>
                <w:webHidden/>
              </w:rPr>
            </w:r>
            <w:r>
              <w:rPr>
                <w:noProof/>
                <w:webHidden/>
              </w:rPr>
              <w:fldChar w:fldCharType="separate"/>
            </w:r>
            <w:r>
              <w:rPr>
                <w:noProof/>
                <w:webHidden/>
              </w:rPr>
              <w:t>17</w:t>
            </w:r>
            <w:r>
              <w:rPr>
                <w:noProof/>
                <w:webHidden/>
              </w:rPr>
              <w:fldChar w:fldCharType="end"/>
            </w:r>
          </w:hyperlink>
        </w:p>
        <w:p w14:paraId="37980E97" w14:textId="4959C02C" w:rsidR="003545C2" w:rsidRDefault="003545C2">
          <w:pPr>
            <w:pStyle w:val="TM2"/>
            <w:tabs>
              <w:tab w:val="right" w:leader="dot" w:pos="9340"/>
            </w:tabs>
            <w:rPr>
              <w:rFonts w:asciiTheme="minorHAnsi" w:eastAsiaTheme="minorEastAsia" w:hAnsiTheme="minorHAnsi" w:cstheme="minorBidi"/>
              <w:noProof/>
              <w:color w:val="auto"/>
            </w:rPr>
          </w:pPr>
          <w:hyperlink w:anchor="_Toc194332782" w:history="1">
            <w:r w:rsidRPr="00044676">
              <w:rPr>
                <w:rStyle w:val="Hyperlien"/>
                <w:noProof/>
              </w:rPr>
              <w:t>Provincial and Territorial Accessibility Acts</w:t>
            </w:r>
            <w:r>
              <w:rPr>
                <w:noProof/>
                <w:webHidden/>
              </w:rPr>
              <w:tab/>
            </w:r>
            <w:r>
              <w:rPr>
                <w:noProof/>
                <w:webHidden/>
              </w:rPr>
              <w:fldChar w:fldCharType="begin"/>
            </w:r>
            <w:r>
              <w:rPr>
                <w:noProof/>
                <w:webHidden/>
              </w:rPr>
              <w:instrText xml:space="preserve"> PAGEREF _Toc194332782 \h </w:instrText>
            </w:r>
            <w:r>
              <w:rPr>
                <w:noProof/>
                <w:webHidden/>
              </w:rPr>
            </w:r>
            <w:r>
              <w:rPr>
                <w:noProof/>
                <w:webHidden/>
              </w:rPr>
              <w:fldChar w:fldCharType="separate"/>
            </w:r>
            <w:r>
              <w:rPr>
                <w:noProof/>
                <w:webHidden/>
              </w:rPr>
              <w:t>17</w:t>
            </w:r>
            <w:r>
              <w:rPr>
                <w:noProof/>
                <w:webHidden/>
              </w:rPr>
              <w:fldChar w:fldCharType="end"/>
            </w:r>
          </w:hyperlink>
        </w:p>
        <w:p w14:paraId="5F749B1C" w14:textId="244CB869" w:rsidR="003545C2" w:rsidRDefault="003545C2">
          <w:pPr>
            <w:pStyle w:val="TM2"/>
            <w:tabs>
              <w:tab w:val="right" w:leader="dot" w:pos="9340"/>
            </w:tabs>
            <w:rPr>
              <w:rFonts w:asciiTheme="minorHAnsi" w:eastAsiaTheme="minorEastAsia" w:hAnsiTheme="minorHAnsi" w:cstheme="minorBidi"/>
              <w:noProof/>
              <w:color w:val="auto"/>
            </w:rPr>
          </w:pPr>
          <w:hyperlink w:anchor="_Toc194332783" w:history="1">
            <w:r w:rsidRPr="00044676">
              <w:rPr>
                <w:rStyle w:val="Hyperlien"/>
                <w:noProof/>
              </w:rPr>
              <w:t>National Building Code of Canada</w:t>
            </w:r>
            <w:r>
              <w:rPr>
                <w:noProof/>
                <w:webHidden/>
              </w:rPr>
              <w:tab/>
            </w:r>
            <w:r>
              <w:rPr>
                <w:noProof/>
                <w:webHidden/>
              </w:rPr>
              <w:fldChar w:fldCharType="begin"/>
            </w:r>
            <w:r>
              <w:rPr>
                <w:noProof/>
                <w:webHidden/>
              </w:rPr>
              <w:instrText xml:space="preserve"> PAGEREF _Toc194332783 \h </w:instrText>
            </w:r>
            <w:r>
              <w:rPr>
                <w:noProof/>
                <w:webHidden/>
              </w:rPr>
            </w:r>
            <w:r>
              <w:rPr>
                <w:noProof/>
                <w:webHidden/>
              </w:rPr>
              <w:fldChar w:fldCharType="separate"/>
            </w:r>
            <w:r>
              <w:rPr>
                <w:noProof/>
                <w:webHidden/>
              </w:rPr>
              <w:t>19</w:t>
            </w:r>
            <w:r>
              <w:rPr>
                <w:noProof/>
                <w:webHidden/>
              </w:rPr>
              <w:fldChar w:fldCharType="end"/>
            </w:r>
          </w:hyperlink>
        </w:p>
        <w:p w14:paraId="176F5C5D" w14:textId="5A832DF2" w:rsidR="003545C2" w:rsidRDefault="003545C2">
          <w:pPr>
            <w:pStyle w:val="TM2"/>
            <w:tabs>
              <w:tab w:val="right" w:leader="dot" w:pos="9340"/>
            </w:tabs>
            <w:rPr>
              <w:rFonts w:asciiTheme="minorHAnsi" w:eastAsiaTheme="minorEastAsia" w:hAnsiTheme="minorHAnsi" w:cstheme="minorBidi"/>
              <w:noProof/>
              <w:color w:val="auto"/>
            </w:rPr>
          </w:pPr>
          <w:hyperlink w:anchor="_Toc194332784" w:history="1">
            <w:r w:rsidRPr="00044676">
              <w:rPr>
                <w:rStyle w:val="Hyperlien"/>
                <w:noProof/>
              </w:rPr>
              <w:t>Provincial and Territorial Building Codes</w:t>
            </w:r>
            <w:r>
              <w:rPr>
                <w:noProof/>
                <w:webHidden/>
              </w:rPr>
              <w:tab/>
            </w:r>
            <w:r>
              <w:rPr>
                <w:noProof/>
                <w:webHidden/>
              </w:rPr>
              <w:fldChar w:fldCharType="begin"/>
            </w:r>
            <w:r>
              <w:rPr>
                <w:noProof/>
                <w:webHidden/>
              </w:rPr>
              <w:instrText xml:space="preserve"> PAGEREF _Toc194332784 \h </w:instrText>
            </w:r>
            <w:r>
              <w:rPr>
                <w:noProof/>
                <w:webHidden/>
              </w:rPr>
            </w:r>
            <w:r>
              <w:rPr>
                <w:noProof/>
                <w:webHidden/>
              </w:rPr>
              <w:fldChar w:fldCharType="separate"/>
            </w:r>
            <w:r>
              <w:rPr>
                <w:noProof/>
                <w:webHidden/>
              </w:rPr>
              <w:t>19</w:t>
            </w:r>
            <w:r>
              <w:rPr>
                <w:noProof/>
                <w:webHidden/>
              </w:rPr>
              <w:fldChar w:fldCharType="end"/>
            </w:r>
          </w:hyperlink>
        </w:p>
        <w:p w14:paraId="26371170" w14:textId="174FDD8B" w:rsidR="003545C2" w:rsidRDefault="003545C2">
          <w:pPr>
            <w:pStyle w:val="TM2"/>
            <w:tabs>
              <w:tab w:val="right" w:leader="dot" w:pos="9340"/>
            </w:tabs>
            <w:rPr>
              <w:rFonts w:asciiTheme="minorHAnsi" w:eastAsiaTheme="minorEastAsia" w:hAnsiTheme="minorHAnsi" w:cstheme="minorBidi"/>
              <w:noProof/>
              <w:color w:val="auto"/>
            </w:rPr>
          </w:pPr>
          <w:hyperlink w:anchor="_Toc194332785" w:history="1">
            <w:r w:rsidRPr="00044676">
              <w:rPr>
                <w:rStyle w:val="Hyperlien"/>
                <w:noProof/>
              </w:rPr>
              <w:t>Elridge v. British Columbia</w:t>
            </w:r>
            <w:r>
              <w:rPr>
                <w:noProof/>
                <w:webHidden/>
              </w:rPr>
              <w:tab/>
            </w:r>
            <w:r>
              <w:rPr>
                <w:noProof/>
                <w:webHidden/>
              </w:rPr>
              <w:fldChar w:fldCharType="begin"/>
            </w:r>
            <w:r>
              <w:rPr>
                <w:noProof/>
                <w:webHidden/>
              </w:rPr>
              <w:instrText xml:space="preserve"> PAGEREF _Toc194332785 \h </w:instrText>
            </w:r>
            <w:r>
              <w:rPr>
                <w:noProof/>
                <w:webHidden/>
              </w:rPr>
            </w:r>
            <w:r>
              <w:rPr>
                <w:noProof/>
                <w:webHidden/>
              </w:rPr>
              <w:fldChar w:fldCharType="separate"/>
            </w:r>
            <w:r>
              <w:rPr>
                <w:noProof/>
                <w:webHidden/>
              </w:rPr>
              <w:t>19</w:t>
            </w:r>
            <w:r>
              <w:rPr>
                <w:noProof/>
                <w:webHidden/>
              </w:rPr>
              <w:fldChar w:fldCharType="end"/>
            </w:r>
          </w:hyperlink>
        </w:p>
        <w:p w14:paraId="29A4AB43" w14:textId="15032E79" w:rsidR="003545C2" w:rsidRDefault="003545C2">
          <w:pPr>
            <w:pStyle w:val="TM2"/>
            <w:tabs>
              <w:tab w:val="right" w:leader="dot" w:pos="9340"/>
            </w:tabs>
            <w:rPr>
              <w:rFonts w:asciiTheme="minorHAnsi" w:eastAsiaTheme="minorEastAsia" w:hAnsiTheme="minorHAnsi" w:cstheme="minorBidi"/>
              <w:noProof/>
              <w:color w:val="auto"/>
            </w:rPr>
          </w:pPr>
          <w:hyperlink w:anchor="_Toc194332786" w:history="1">
            <w:r w:rsidRPr="00044676">
              <w:rPr>
                <w:rStyle w:val="Hyperlien"/>
                <w:noProof/>
              </w:rPr>
              <w:t>Canadian Association of the Deaf, et. al. v. Her Majesty the Queen</w:t>
            </w:r>
            <w:r>
              <w:rPr>
                <w:noProof/>
                <w:webHidden/>
              </w:rPr>
              <w:tab/>
            </w:r>
            <w:r>
              <w:rPr>
                <w:noProof/>
                <w:webHidden/>
              </w:rPr>
              <w:fldChar w:fldCharType="begin"/>
            </w:r>
            <w:r>
              <w:rPr>
                <w:noProof/>
                <w:webHidden/>
              </w:rPr>
              <w:instrText xml:space="preserve"> PAGEREF _Toc194332786 \h </w:instrText>
            </w:r>
            <w:r>
              <w:rPr>
                <w:noProof/>
                <w:webHidden/>
              </w:rPr>
            </w:r>
            <w:r>
              <w:rPr>
                <w:noProof/>
                <w:webHidden/>
              </w:rPr>
              <w:fldChar w:fldCharType="separate"/>
            </w:r>
            <w:r>
              <w:rPr>
                <w:noProof/>
                <w:webHidden/>
              </w:rPr>
              <w:t>20</w:t>
            </w:r>
            <w:r>
              <w:rPr>
                <w:noProof/>
                <w:webHidden/>
              </w:rPr>
              <w:fldChar w:fldCharType="end"/>
            </w:r>
          </w:hyperlink>
        </w:p>
        <w:p w14:paraId="2D4AFE4F" w14:textId="49C0F1E2" w:rsidR="003545C2" w:rsidRDefault="003545C2">
          <w:pPr>
            <w:pStyle w:val="TM2"/>
            <w:tabs>
              <w:tab w:val="right" w:leader="dot" w:pos="9340"/>
            </w:tabs>
            <w:rPr>
              <w:rFonts w:asciiTheme="minorHAnsi" w:eastAsiaTheme="minorEastAsia" w:hAnsiTheme="minorHAnsi" w:cstheme="minorBidi"/>
              <w:noProof/>
              <w:color w:val="auto"/>
            </w:rPr>
          </w:pPr>
          <w:hyperlink w:anchor="_Toc194332787" w:history="1">
            <w:r w:rsidRPr="00044676">
              <w:rPr>
                <w:rStyle w:val="Hyperlien"/>
                <w:noProof/>
              </w:rPr>
              <w:t>DeafSpace Guidelines</w:t>
            </w:r>
            <w:r>
              <w:rPr>
                <w:noProof/>
                <w:webHidden/>
              </w:rPr>
              <w:tab/>
            </w:r>
            <w:r>
              <w:rPr>
                <w:noProof/>
                <w:webHidden/>
              </w:rPr>
              <w:fldChar w:fldCharType="begin"/>
            </w:r>
            <w:r>
              <w:rPr>
                <w:noProof/>
                <w:webHidden/>
              </w:rPr>
              <w:instrText xml:space="preserve"> PAGEREF _Toc194332787 \h </w:instrText>
            </w:r>
            <w:r>
              <w:rPr>
                <w:noProof/>
                <w:webHidden/>
              </w:rPr>
            </w:r>
            <w:r>
              <w:rPr>
                <w:noProof/>
                <w:webHidden/>
              </w:rPr>
              <w:fldChar w:fldCharType="separate"/>
            </w:r>
            <w:r>
              <w:rPr>
                <w:noProof/>
                <w:webHidden/>
              </w:rPr>
              <w:t>20</w:t>
            </w:r>
            <w:r>
              <w:rPr>
                <w:noProof/>
                <w:webHidden/>
              </w:rPr>
              <w:fldChar w:fldCharType="end"/>
            </w:r>
          </w:hyperlink>
        </w:p>
        <w:p w14:paraId="310AF5CA" w14:textId="17FC1D5C" w:rsidR="003545C2" w:rsidRDefault="003545C2">
          <w:pPr>
            <w:pStyle w:val="TM1"/>
            <w:tabs>
              <w:tab w:val="right" w:leader="dot" w:pos="9340"/>
            </w:tabs>
            <w:rPr>
              <w:rFonts w:asciiTheme="minorHAnsi" w:eastAsiaTheme="minorEastAsia" w:hAnsiTheme="minorHAnsi" w:cstheme="minorBidi"/>
              <w:noProof/>
              <w:color w:val="auto"/>
            </w:rPr>
          </w:pPr>
          <w:hyperlink w:anchor="_Toc194332788" w:history="1">
            <w:r w:rsidRPr="00044676">
              <w:rPr>
                <w:rStyle w:val="Hyperlien"/>
                <w:noProof/>
              </w:rPr>
              <w:t>Overview of the Research</w:t>
            </w:r>
            <w:r>
              <w:rPr>
                <w:noProof/>
                <w:webHidden/>
              </w:rPr>
              <w:tab/>
            </w:r>
            <w:r>
              <w:rPr>
                <w:noProof/>
                <w:webHidden/>
              </w:rPr>
              <w:fldChar w:fldCharType="begin"/>
            </w:r>
            <w:r>
              <w:rPr>
                <w:noProof/>
                <w:webHidden/>
              </w:rPr>
              <w:instrText xml:space="preserve"> PAGEREF _Toc194332788 \h </w:instrText>
            </w:r>
            <w:r>
              <w:rPr>
                <w:noProof/>
                <w:webHidden/>
              </w:rPr>
            </w:r>
            <w:r>
              <w:rPr>
                <w:noProof/>
                <w:webHidden/>
              </w:rPr>
              <w:fldChar w:fldCharType="separate"/>
            </w:r>
            <w:r>
              <w:rPr>
                <w:noProof/>
                <w:webHidden/>
              </w:rPr>
              <w:t>20</w:t>
            </w:r>
            <w:r>
              <w:rPr>
                <w:noProof/>
                <w:webHidden/>
              </w:rPr>
              <w:fldChar w:fldCharType="end"/>
            </w:r>
          </w:hyperlink>
        </w:p>
        <w:p w14:paraId="0C841F1A" w14:textId="26CDDAAC" w:rsidR="003545C2" w:rsidRDefault="003545C2">
          <w:pPr>
            <w:pStyle w:val="TM1"/>
            <w:tabs>
              <w:tab w:val="right" w:leader="dot" w:pos="9340"/>
            </w:tabs>
            <w:rPr>
              <w:rFonts w:asciiTheme="minorHAnsi" w:eastAsiaTheme="minorEastAsia" w:hAnsiTheme="minorHAnsi" w:cstheme="minorBidi"/>
              <w:noProof/>
              <w:color w:val="auto"/>
            </w:rPr>
          </w:pPr>
          <w:hyperlink w:anchor="_Toc194332789" w:history="1">
            <w:r w:rsidRPr="00044676">
              <w:rPr>
                <w:rStyle w:val="Hyperlien"/>
                <w:noProof/>
              </w:rPr>
              <w:t>Research Results</w:t>
            </w:r>
            <w:r>
              <w:rPr>
                <w:noProof/>
                <w:webHidden/>
              </w:rPr>
              <w:tab/>
            </w:r>
            <w:r>
              <w:rPr>
                <w:noProof/>
                <w:webHidden/>
              </w:rPr>
              <w:fldChar w:fldCharType="begin"/>
            </w:r>
            <w:r>
              <w:rPr>
                <w:noProof/>
                <w:webHidden/>
              </w:rPr>
              <w:instrText xml:space="preserve"> PAGEREF _Toc194332789 \h </w:instrText>
            </w:r>
            <w:r>
              <w:rPr>
                <w:noProof/>
                <w:webHidden/>
              </w:rPr>
            </w:r>
            <w:r>
              <w:rPr>
                <w:noProof/>
                <w:webHidden/>
              </w:rPr>
              <w:fldChar w:fldCharType="separate"/>
            </w:r>
            <w:r>
              <w:rPr>
                <w:noProof/>
                <w:webHidden/>
              </w:rPr>
              <w:t>21</w:t>
            </w:r>
            <w:r>
              <w:rPr>
                <w:noProof/>
                <w:webHidden/>
              </w:rPr>
              <w:fldChar w:fldCharType="end"/>
            </w:r>
          </w:hyperlink>
        </w:p>
        <w:p w14:paraId="43A9DE52" w14:textId="7FF774C7" w:rsidR="003545C2" w:rsidRDefault="003545C2">
          <w:pPr>
            <w:pStyle w:val="TM2"/>
            <w:tabs>
              <w:tab w:val="right" w:leader="dot" w:pos="9340"/>
            </w:tabs>
            <w:rPr>
              <w:rFonts w:asciiTheme="minorHAnsi" w:eastAsiaTheme="minorEastAsia" w:hAnsiTheme="minorHAnsi" w:cstheme="minorBidi"/>
              <w:noProof/>
              <w:color w:val="auto"/>
            </w:rPr>
          </w:pPr>
          <w:hyperlink w:anchor="_Toc194332790" w:history="1">
            <w:r w:rsidRPr="00044676">
              <w:rPr>
                <w:rStyle w:val="Hyperlien"/>
                <w:noProof/>
              </w:rPr>
              <w:t>Methodology</w:t>
            </w:r>
            <w:r>
              <w:rPr>
                <w:noProof/>
                <w:webHidden/>
              </w:rPr>
              <w:tab/>
            </w:r>
            <w:r>
              <w:rPr>
                <w:noProof/>
                <w:webHidden/>
              </w:rPr>
              <w:fldChar w:fldCharType="begin"/>
            </w:r>
            <w:r>
              <w:rPr>
                <w:noProof/>
                <w:webHidden/>
              </w:rPr>
              <w:instrText xml:space="preserve"> PAGEREF _Toc194332790 \h </w:instrText>
            </w:r>
            <w:r>
              <w:rPr>
                <w:noProof/>
                <w:webHidden/>
              </w:rPr>
            </w:r>
            <w:r>
              <w:rPr>
                <w:noProof/>
                <w:webHidden/>
              </w:rPr>
              <w:fldChar w:fldCharType="separate"/>
            </w:r>
            <w:r>
              <w:rPr>
                <w:noProof/>
                <w:webHidden/>
              </w:rPr>
              <w:t>21</w:t>
            </w:r>
            <w:r>
              <w:rPr>
                <w:noProof/>
                <w:webHidden/>
              </w:rPr>
              <w:fldChar w:fldCharType="end"/>
            </w:r>
          </w:hyperlink>
        </w:p>
        <w:p w14:paraId="66C2BA44" w14:textId="49D8894B" w:rsidR="003545C2" w:rsidRDefault="003545C2">
          <w:pPr>
            <w:pStyle w:val="TM2"/>
            <w:tabs>
              <w:tab w:val="right" w:leader="dot" w:pos="9340"/>
            </w:tabs>
            <w:rPr>
              <w:rFonts w:asciiTheme="minorHAnsi" w:eastAsiaTheme="minorEastAsia" w:hAnsiTheme="minorHAnsi" w:cstheme="minorBidi"/>
              <w:noProof/>
              <w:color w:val="auto"/>
            </w:rPr>
          </w:pPr>
          <w:hyperlink w:anchor="_Toc194332791" w:history="1">
            <w:r w:rsidRPr="00044676">
              <w:rPr>
                <w:rStyle w:val="Hyperlien"/>
                <w:noProof/>
              </w:rPr>
              <w:t>Responses Garnered from International Survey</w:t>
            </w:r>
            <w:r>
              <w:rPr>
                <w:noProof/>
                <w:webHidden/>
              </w:rPr>
              <w:tab/>
            </w:r>
            <w:r>
              <w:rPr>
                <w:noProof/>
                <w:webHidden/>
              </w:rPr>
              <w:fldChar w:fldCharType="begin"/>
            </w:r>
            <w:r>
              <w:rPr>
                <w:noProof/>
                <w:webHidden/>
              </w:rPr>
              <w:instrText xml:space="preserve"> PAGEREF _Toc194332791 \h </w:instrText>
            </w:r>
            <w:r>
              <w:rPr>
                <w:noProof/>
                <w:webHidden/>
              </w:rPr>
            </w:r>
            <w:r>
              <w:rPr>
                <w:noProof/>
                <w:webHidden/>
              </w:rPr>
              <w:fldChar w:fldCharType="separate"/>
            </w:r>
            <w:r>
              <w:rPr>
                <w:noProof/>
                <w:webHidden/>
              </w:rPr>
              <w:t>22</w:t>
            </w:r>
            <w:r>
              <w:rPr>
                <w:noProof/>
                <w:webHidden/>
              </w:rPr>
              <w:fldChar w:fldCharType="end"/>
            </w:r>
          </w:hyperlink>
        </w:p>
        <w:p w14:paraId="5770B1AC" w14:textId="09B5E99E" w:rsidR="003545C2" w:rsidRDefault="003545C2">
          <w:pPr>
            <w:pStyle w:val="TM2"/>
            <w:tabs>
              <w:tab w:val="right" w:leader="dot" w:pos="9340"/>
            </w:tabs>
            <w:rPr>
              <w:rFonts w:asciiTheme="minorHAnsi" w:eastAsiaTheme="minorEastAsia" w:hAnsiTheme="minorHAnsi" w:cstheme="minorBidi"/>
              <w:noProof/>
              <w:color w:val="auto"/>
            </w:rPr>
          </w:pPr>
          <w:hyperlink w:anchor="_Toc194332792" w:history="1">
            <w:r w:rsidRPr="00044676">
              <w:rPr>
                <w:rStyle w:val="Hyperlien"/>
                <w:noProof/>
              </w:rPr>
              <w:t>Responses Garnered in Interviews with Deaf and Deaf-Blind Canadians</w:t>
            </w:r>
            <w:r>
              <w:rPr>
                <w:noProof/>
                <w:webHidden/>
              </w:rPr>
              <w:tab/>
            </w:r>
            <w:r>
              <w:rPr>
                <w:noProof/>
                <w:webHidden/>
              </w:rPr>
              <w:fldChar w:fldCharType="begin"/>
            </w:r>
            <w:r>
              <w:rPr>
                <w:noProof/>
                <w:webHidden/>
              </w:rPr>
              <w:instrText xml:space="preserve"> PAGEREF _Toc194332792 \h </w:instrText>
            </w:r>
            <w:r>
              <w:rPr>
                <w:noProof/>
                <w:webHidden/>
              </w:rPr>
            </w:r>
            <w:r>
              <w:rPr>
                <w:noProof/>
                <w:webHidden/>
              </w:rPr>
              <w:fldChar w:fldCharType="separate"/>
            </w:r>
            <w:r>
              <w:rPr>
                <w:noProof/>
                <w:webHidden/>
              </w:rPr>
              <w:t>24</w:t>
            </w:r>
            <w:r>
              <w:rPr>
                <w:noProof/>
                <w:webHidden/>
              </w:rPr>
              <w:fldChar w:fldCharType="end"/>
            </w:r>
          </w:hyperlink>
        </w:p>
        <w:p w14:paraId="195CEDB3" w14:textId="190DCC0D" w:rsidR="003545C2" w:rsidRDefault="003545C2">
          <w:pPr>
            <w:pStyle w:val="TM1"/>
            <w:tabs>
              <w:tab w:val="right" w:leader="dot" w:pos="9340"/>
            </w:tabs>
            <w:rPr>
              <w:rFonts w:asciiTheme="minorHAnsi" w:eastAsiaTheme="minorEastAsia" w:hAnsiTheme="minorHAnsi" w:cstheme="minorBidi"/>
              <w:noProof/>
              <w:color w:val="auto"/>
            </w:rPr>
          </w:pPr>
          <w:hyperlink w:anchor="_Toc194332793" w:history="1">
            <w:r w:rsidRPr="00044676">
              <w:rPr>
                <w:rStyle w:val="Hyperlien"/>
                <w:noProof/>
              </w:rPr>
              <w:t>Recommendations</w:t>
            </w:r>
            <w:r>
              <w:rPr>
                <w:noProof/>
                <w:webHidden/>
              </w:rPr>
              <w:tab/>
            </w:r>
            <w:r>
              <w:rPr>
                <w:noProof/>
                <w:webHidden/>
              </w:rPr>
              <w:fldChar w:fldCharType="begin"/>
            </w:r>
            <w:r>
              <w:rPr>
                <w:noProof/>
                <w:webHidden/>
              </w:rPr>
              <w:instrText xml:space="preserve"> PAGEREF _Toc194332793 \h </w:instrText>
            </w:r>
            <w:r>
              <w:rPr>
                <w:noProof/>
                <w:webHidden/>
              </w:rPr>
            </w:r>
            <w:r>
              <w:rPr>
                <w:noProof/>
                <w:webHidden/>
              </w:rPr>
              <w:fldChar w:fldCharType="separate"/>
            </w:r>
            <w:r>
              <w:rPr>
                <w:noProof/>
                <w:webHidden/>
              </w:rPr>
              <w:t>32</w:t>
            </w:r>
            <w:r>
              <w:rPr>
                <w:noProof/>
                <w:webHidden/>
              </w:rPr>
              <w:fldChar w:fldCharType="end"/>
            </w:r>
          </w:hyperlink>
        </w:p>
        <w:p w14:paraId="1D17BA2E" w14:textId="7D3FDC5E" w:rsidR="003545C2" w:rsidRDefault="003545C2">
          <w:pPr>
            <w:pStyle w:val="TM1"/>
            <w:tabs>
              <w:tab w:val="right" w:leader="dot" w:pos="9340"/>
            </w:tabs>
            <w:rPr>
              <w:rFonts w:asciiTheme="minorHAnsi" w:eastAsiaTheme="minorEastAsia" w:hAnsiTheme="minorHAnsi" w:cstheme="minorBidi"/>
              <w:noProof/>
              <w:color w:val="auto"/>
            </w:rPr>
          </w:pPr>
          <w:hyperlink w:anchor="_Toc194332794" w:history="1">
            <w:r w:rsidRPr="00044676">
              <w:rPr>
                <w:rStyle w:val="Hyperlien"/>
                <w:noProof/>
              </w:rPr>
              <w:t>Conclusion</w:t>
            </w:r>
            <w:r>
              <w:rPr>
                <w:noProof/>
                <w:webHidden/>
              </w:rPr>
              <w:tab/>
            </w:r>
            <w:r>
              <w:rPr>
                <w:noProof/>
                <w:webHidden/>
              </w:rPr>
              <w:fldChar w:fldCharType="begin"/>
            </w:r>
            <w:r>
              <w:rPr>
                <w:noProof/>
                <w:webHidden/>
              </w:rPr>
              <w:instrText xml:space="preserve"> PAGEREF _Toc194332794 \h </w:instrText>
            </w:r>
            <w:r>
              <w:rPr>
                <w:noProof/>
                <w:webHidden/>
              </w:rPr>
            </w:r>
            <w:r>
              <w:rPr>
                <w:noProof/>
                <w:webHidden/>
              </w:rPr>
              <w:fldChar w:fldCharType="separate"/>
            </w:r>
            <w:r>
              <w:rPr>
                <w:noProof/>
                <w:webHidden/>
              </w:rPr>
              <w:t>33</w:t>
            </w:r>
            <w:r>
              <w:rPr>
                <w:noProof/>
                <w:webHidden/>
              </w:rPr>
              <w:fldChar w:fldCharType="end"/>
            </w:r>
          </w:hyperlink>
        </w:p>
        <w:p w14:paraId="324E3B7F" w14:textId="318782AB" w:rsidR="003545C2" w:rsidRDefault="003545C2">
          <w:pPr>
            <w:pStyle w:val="TM1"/>
            <w:tabs>
              <w:tab w:val="right" w:leader="dot" w:pos="9340"/>
            </w:tabs>
            <w:rPr>
              <w:rFonts w:asciiTheme="minorHAnsi" w:eastAsiaTheme="minorEastAsia" w:hAnsiTheme="minorHAnsi" w:cstheme="minorBidi"/>
              <w:noProof/>
              <w:color w:val="auto"/>
            </w:rPr>
          </w:pPr>
          <w:hyperlink w:anchor="_Toc194332795" w:history="1">
            <w:r w:rsidRPr="00044676">
              <w:rPr>
                <w:rStyle w:val="Hyperlien"/>
                <w:noProof/>
              </w:rPr>
              <w:t>Appendix</w:t>
            </w:r>
            <w:r>
              <w:rPr>
                <w:noProof/>
                <w:webHidden/>
              </w:rPr>
              <w:tab/>
            </w:r>
            <w:r>
              <w:rPr>
                <w:noProof/>
                <w:webHidden/>
              </w:rPr>
              <w:fldChar w:fldCharType="begin"/>
            </w:r>
            <w:r>
              <w:rPr>
                <w:noProof/>
                <w:webHidden/>
              </w:rPr>
              <w:instrText xml:space="preserve"> PAGEREF _Toc194332795 \h </w:instrText>
            </w:r>
            <w:r>
              <w:rPr>
                <w:noProof/>
                <w:webHidden/>
              </w:rPr>
            </w:r>
            <w:r>
              <w:rPr>
                <w:noProof/>
                <w:webHidden/>
              </w:rPr>
              <w:fldChar w:fldCharType="separate"/>
            </w:r>
            <w:r>
              <w:rPr>
                <w:noProof/>
                <w:webHidden/>
              </w:rPr>
              <w:t>35</w:t>
            </w:r>
            <w:r>
              <w:rPr>
                <w:noProof/>
                <w:webHidden/>
              </w:rPr>
              <w:fldChar w:fldCharType="end"/>
            </w:r>
          </w:hyperlink>
        </w:p>
        <w:p w14:paraId="7E4D473B" w14:textId="1DF909AD" w:rsidR="003545C2" w:rsidRDefault="003545C2">
          <w:pPr>
            <w:pStyle w:val="TM2"/>
            <w:tabs>
              <w:tab w:val="right" w:leader="dot" w:pos="9340"/>
            </w:tabs>
            <w:rPr>
              <w:rFonts w:asciiTheme="minorHAnsi" w:eastAsiaTheme="minorEastAsia" w:hAnsiTheme="minorHAnsi" w:cstheme="minorBidi"/>
              <w:noProof/>
              <w:color w:val="auto"/>
            </w:rPr>
          </w:pPr>
          <w:hyperlink w:anchor="_Toc194332796" w:history="1">
            <w:r w:rsidRPr="00044676">
              <w:rPr>
                <w:rStyle w:val="Hyperlien"/>
                <w:noProof/>
              </w:rPr>
              <w:t>Demographics of Focus Groups and Individual Interviews</w:t>
            </w:r>
            <w:r>
              <w:rPr>
                <w:noProof/>
                <w:webHidden/>
              </w:rPr>
              <w:tab/>
            </w:r>
            <w:r>
              <w:rPr>
                <w:noProof/>
                <w:webHidden/>
              </w:rPr>
              <w:fldChar w:fldCharType="begin"/>
            </w:r>
            <w:r>
              <w:rPr>
                <w:noProof/>
                <w:webHidden/>
              </w:rPr>
              <w:instrText xml:space="preserve"> PAGEREF _Toc194332796 \h </w:instrText>
            </w:r>
            <w:r>
              <w:rPr>
                <w:noProof/>
                <w:webHidden/>
              </w:rPr>
            </w:r>
            <w:r>
              <w:rPr>
                <w:noProof/>
                <w:webHidden/>
              </w:rPr>
              <w:fldChar w:fldCharType="separate"/>
            </w:r>
            <w:r>
              <w:rPr>
                <w:noProof/>
                <w:webHidden/>
              </w:rPr>
              <w:t>35</w:t>
            </w:r>
            <w:r>
              <w:rPr>
                <w:noProof/>
                <w:webHidden/>
              </w:rPr>
              <w:fldChar w:fldCharType="end"/>
            </w:r>
          </w:hyperlink>
        </w:p>
        <w:p w14:paraId="0410E1C6" w14:textId="75B2A94D" w:rsidR="005518F0" w:rsidRDefault="003545C2">
          <w:r>
            <w:fldChar w:fldCharType="end"/>
          </w:r>
        </w:p>
      </w:sdtContent>
    </w:sdt>
    <w:p w14:paraId="16B2252D" w14:textId="77777777" w:rsidR="005518F0" w:rsidRDefault="003545C2">
      <w:pPr>
        <w:spacing w:after="68" w:line="259" w:lineRule="auto"/>
        <w:ind w:left="0" w:firstLine="0"/>
      </w:pPr>
      <w:r>
        <w:rPr>
          <w:rFonts w:ascii="Calibri" w:eastAsia="Calibri" w:hAnsi="Calibri" w:cs="Calibri"/>
        </w:rPr>
        <w:t xml:space="preserve"> </w:t>
      </w:r>
    </w:p>
    <w:p w14:paraId="4B48E452" w14:textId="77777777" w:rsidR="005518F0" w:rsidRDefault="003545C2">
      <w:pPr>
        <w:spacing w:after="0" w:line="259" w:lineRule="auto"/>
        <w:ind w:left="0" w:firstLine="0"/>
      </w:pPr>
      <w:r>
        <w:rPr>
          <w:b/>
          <w:color w:val="2E5496"/>
          <w:sz w:val="34"/>
        </w:rPr>
        <w:t xml:space="preserve"> </w:t>
      </w:r>
    </w:p>
    <w:p w14:paraId="466C07BD" w14:textId="77777777" w:rsidR="005518F0" w:rsidRDefault="003545C2">
      <w:pPr>
        <w:spacing w:after="0" w:line="259" w:lineRule="auto"/>
        <w:ind w:left="0" w:firstLine="0"/>
      </w:pPr>
      <w:r>
        <w:rPr>
          <w:b/>
          <w:color w:val="2E5496"/>
          <w:sz w:val="34"/>
        </w:rPr>
        <w:t xml:space="preserve"> </w:t>
      </w:r>
    </w:p>
    <w:p w14:paraId="1F42C9E9" w14:textId="77777777" w:rsidR="003545C2" w:rsidRDefault="003545C2">
      <w:pPr>
        <w:spacing w:after="160" w:line="278" w:lineRule="auto"/>
        <w:ind w:left="0" w:firstLine="0"/>
        <w:rPr>
          <w:b/>
          <w:color w:val="2E5496"/>
          <w:sz w:val="34"/>
          <w:u w:val="single" w:color="2E5496"/>
        </w:rPr>
      </w:pPr>
      <w:r>
        <w:br w:type="page"/>
      </w:r>
    </w:p>
    <w:p w14:paraId="3971B15B" w14:textId="6DB04B39" w:rsidR="005518F0" w:rsidRDefault="003545C2">
      <w:pPr>
        <w:pStyle w:val="Titre1"/>
        <w:ind w:left="-5"/>
      </w:pPr>
      <w:bookmarkStart w:id="0" w:name="_Toc194332770"/>
      <w:r>
        <w:lastRenderedPageBreak/>
        <w:t>Land Acknowledgements</w:t>
      </w:r>
      <w:bookmarkEnd w:id="0"/>
      <w:r>
        <w:rPr>
          <w:u w:val="none" w:color="000000"/>
        </w:rPr>
        <w:t xml:space="preserve"> </w:t>
      </w:r>
    </w:p>
    <w:p w14:paraId="59ADC5C6" w14:textId="77777777" w:rsidR="005518F0" w:rsidRDefault="003545C2">
      <w:pPr>
        <w:spacing w:after="0" w:line="259" w:lineRule="auto"/>
        <w:ind w:left="0" w:firstLine="0"/>
      </w:pPr>
      <w:r>
        <w:t xml:space="preserve"> </w:t>
      </w:r>
    </w:p>
    <w:p w14:paraId="7A893556" w14:textId="77777777" w:rsidR="005518F0" w:rsidRDefault="003545C2">
      <w:pPr>
        <w:ind w:left="-5"/>
      </w:pPr>
      <w:r>
        <w:t xml:space="preserve">We acknowledge that CAD-ASC has its head office on the traditional unceded territory of the Algonquin Anishinaabeg people. The Peoples of the Algonquin Anishinaabe </w:t>
      </w:r>
    </w:p>
    <w:p w14:paraId="7CD02078" w14:textId="77777777" w:rsidR="005518F0" w:rsidRDefault="003545C2">
      <w:pPr>
        <w:ind w:left="-5" w:right="670"/>
      </w:pPr>
      <w:r>
        <w:t xml:space="preserve">Nation have lived on this territory for thousands of years. Each of us stand on </w:t>
      </w:r>
    </w:p>
    <w:p w14:paraId="577AA217" w14:textId="77777777" w:rsidR="005518F0" w:rsidRDefault="003545C2">
      <w:pPr>
        <w:ind w:left="-5"/>
      </w:pPr>
      <w:r>
        <w:t xml:space="preserve">Indigenous land in our respective regions and we honour the elders and their teachings, as we strive to be responsible caretakers of that land for the seven generations that will follow us. </w:t>
      </w:r>
    </w:p>
    <w:p w14:paraId="16A927FF" w14:textId="77777777" w:rsidR="005518F0" w:rsidRDefault="003545C2">
      <w:pPr>
        <w:spacing w:after="0" w:line="242" w:lineRule="auto"/>
        <w:ind w:left="0" w:right="6403" w:firstLine="0"/>
      </w:pPr>
      <w:r>
        <w:t xml:space="preserve">   </w:t>
      </w:r>
      <w:r>
        <w:tab/>
        <w:t xml:space="preserve"> </w:t>
      </w:r>
    </w:p>
    <w:p w14:paraId="72701ABB" w14:textId="77777777" w:rsidR="005518F0" w:rsidRDefault="005518F0">
      <w:pPr>
        <w:sectPr w:rsidR="005518F0">
          <w:footerReference w:type="even" r:id="rId14"/>
          <w:footerReference w:type="default" r:id="rId15"/>
          <w:footerReference w:type="first" r:id="rId16"/>
          <w:pgSz w:w="12240" w:h="15840"/>
          <w:pgMar w:top="733" w:right="1450" w:bottom="733" w:left="1440" w:header="720" w:footer="720" w:gutter="0"/>
          <w:cols w:space="720"/>
          <w:titlePg/>
        </w:sectPr>
      </w:pPr>
    </w:p>
    <w:p w14:paraId="51BE6182" w14:textId="77777777" w:rsidR="005518F0" w:rsidRDefault="003545C2">
      <w:pPr>
        <w:pStyle w:val="Titre1"/>
        <w:ind w:left="-5"/>
      </w:pPr>
      <w:bookmarkStart w:id="1" w:name="_Toc194332771"/>
      <w:r>
        <w:lastRenderedPageBreak/>
        <w:t>From the Executive Director</w:t>
      </w:r>
      <w:bookmarkEnd w:id="1"/>
      <w:r>
        <w:rPr>
          <w:u w:val="none" w:color="000000"/>
        </w:rPr>
        <w:t xml:space="preserve"> </w:t>
      </w:r>
    </w:p>
    <w:p w14:paraId="0FAF8F85" w14:textId="77777777" w:rsidR="005518F0" w:rsidRDefault="003545C2">
      <w:pPr>
        <w:spacing w:after="0" w:line="259" w:lineRule="auto"/>
        <w:ind w:left="0" w:firstLine="0"/>
      </w:pPr>
      <w:r>
        <w:t xml:space="preserve"> </w:t>
      </w:r>
    </w:p>
    <w:p w14:paraId="5D21AC3E" w14:textId="77777777" w:rsidR="005518F0" w:rsidRDefault="003545C2">
      <w:pPr>
        <w:ind w:left="-5" w:right="670"/>
      </w:pPr>
      <w:r>
        <w:t xml:space="preserve">The Canadian Association of the Deaf – Association des Sourds du Canada gratefully acknowledges the funding support from Accessibility Standards Canada (ASC), which made it possible for us to develop this project. </w:t>
      </w:r>
    </w:p>
    <w:p w14:paraId="6FD9B8F0" w14:textId="77777777" w:rsidR="005518F0" w:rsidRDefault="003545C2">
      <w:pPr>
        <w:spacing w:after="0" w:line="259" w:lineRule="auto"/>
        <w:ind w:left="0" w:firstLine="0"/>
      </w:pPr>
      <w:r>
        <w:t xml:space="preserve"> </w:t>
      </w:r>
    </w:p>
    <w:p w14:paraId="0E98B70B" w14:textId="77777777" w:rsidR="005518F0" w:rsidRDefault="003545C2">
      <w:pPr>
        <w:ind w:left="-5" w:right="670"/>
      </w:pPr>
      <w:r>
        <w:t xml:space="preserve">This project/s aim was to survey Deaf and Deaf-Blind individuals in-person and in sign language about the barriers within the Built Environment.  However, ASC has recognized the incredible value of interviewing people with lived experience. Therefore, in our application to ASC, our definition of the Built Environment was widened to include the virtual world and the interactions between federal and federally regulated employees.  </w:t>
      </w:r>
    </w:p>
    <w:p w14:paraId="13B2CB2F" w14:textId="77777777" w:rsidR="005518F0" w:rsidRDefault="003545C2">
      <w:pPr>
        <w:spacing w:after="0" w:line="259" w:lineRule="auto"/>
        <w:ind w:left="0" w:firstLine="0"/>
      </w:pPr>
      <w:r>
        <w:t xml:space="preserve"> </w:t>
      </w:r>
    </w:p>
    <w:p w14:paraId="4D2987AA" w14:textId="77777777" w:rsidR="005518F0" w:rsidRDefault="003545C2">
      <w:pPr>
        <w:ind w:left="-5" w:right="670"/>
      </w:pPr>
      <w:r>
        <w:t xml:space="preserve">Although building codes have evolved to adapt to the physical requirements or changes needed to provide access to someone in a wheelchair, the social environment is fraught with barriers. A contractor may provide the “keys” to a public building, but access to public buildings also include the websites, the reception and the interaction with their employees.  </w:t>
      </w:r>
    </w:p>
    <w:p w14:paraId="4D466A6F" w14:textId="77777777" w:rsidR="005518F0" w:rsidRDefault="003545C2">
      <w:pPr>
        <w:spacing w:after="0" w:line="259" w:lineRule="auto"/>
        <w:ind w:left="0" w:firstLine="0"/>
      </w:pPr>
      <w:r>
        <w:t xml:space="preserve"> </w:t>
      </w:r>
    </w:p>
    <w:p w14:paraId="216E10D3" w14:textId="77777777" w:rsidR="005518F0" w:rsidRDefault="003545C2">
      <w:pPr>
        <w:ind w:left="-5" w:right="670"/>
      </w:pPr>
      <w:r>
        <w:t xml:space="preserve">It is this understanding that brought to life this project and I am thoroughly indebted to our project director, Anna Wren, who coordinated the many interviews, accommodation needs, travel arrangements, including the coordination of CAD-ASC’s first international booth and survey at the 2023 Congress of the World Federation of the Deaf.   </w:t>
      </w:r>
    </w:p>
    <w:p w14:paraId="168822BB" w14:textId="77777777" w:rsidR="005518F0" w:rsidRDefault="003545C2">
      <w:pPr>
        <w:spacing w:after="0" w:line="259" w:lineRule="auto"/>
        <w:ind w:left="0" w:firstLine="0"/>
      </w:pPr>
      <w:r>
        <w:t xml:space="preserve"> </w:t>
      </w:r>
    </w:p>
    <w:p w14:paraId="7FA91C9F" w14:textId="77777777" w:rsidR="005518F0" w:rsidRDefault="003545C2">
      <w:pPr>
        <w:ind w:left="-5" w:right="670"/>
      </w:pPr>
      <w:r>
        <w:t xml:space="preserve">Her work has brought not only the input from Deaf Canadians, both in American Sign Language (ASL) and la Langue des </w:t>
      </w:r>
      <w:proofErr w:type="spellStart"/>
      <w:r>
        <w:t>signes</w:t>
      </w:r>
      <w:proofErr w:type="spellEnd"/>
      <w:r>
        <w:t xml:space="preserve"> Québécois (LSQ), but for the first time, we were able to survey over 400 Deaf people from across the world.  I am truly thankful that the funding of the ASC and its foresight to support Deaf-led and Deaf produced research has enabled us to produce this report.  </w:t>
      </w:r>
    </w:p>
    <w:p w14:paraId="15BC04EA" w14:textId="77777777" w:rsidR="005518F0" w:rsidRDefault="003545C2">
      <w:pPr>
        <w:spacing w:after="0" w:line="259" w:lineRule="auto"/>
        <w:ind w:left="0" w:firstLine="0"/>
      </w:pPr>
      <w:r>
        <w:t xml:space="preserve"> </w:t>
      </w:r>
    </w:p>
    <w:p w14:paraId="69152FF1" w14:textId="77777777" w:rsidR="005518F0" w:rsidRDefault="003545C2">
      <w:pPr>
        <w:ind w:left="-5" w:right="670"/>
      </w:pPr>
      <w:r>
        <w:t xml:space="preserve">It is our hope that the recommendations within, will ripple like the Quiet waves we foresee, into the future work of those responsible for Accessibility laws, regulations, policymaking and funding programs.  </w:t>
      </w:r>
    </w:p>
    <w:p w14:paraId="6CDD0D76" w14:textId="77777777" w:rsidR="005518F0" w:rsidRDefault="003545C2">
      <w:pPr>
        <w:spacing w:after="0" w:line="259" w:lineRule="auto"/>
        <w:ind w:left="0" w:firstLine="0"/>
      </w:pPr>
      <w:r>
        <w:t xml:space="preserve"> </w:t>
      </w:r>
    </w:p>
    <w:p w14:paraId="775A4AB2" w14:textId="77777777" w:rsidR="005518F0" w:rsidRDefault="003545C2">
      <w:pPr>
        <w:ind w:left="-5" w:right="670"/>
      </w:pPr>
      <w:r>
        <w:t xml:space="preserve">Thank you very much, </w:t>
      </w:r>
      <w:r>
        <w:rPr>
          <w:i/>
        </w:rPr>
        <w:t>merci beaucoup</w:t>
      </w:r>
      <w:r>
        <w:t xml:space="preserve">, and </w:t>
      </w:r>
      <w:r>
        <w:rPr>
          <w:i/>
        </w:rPr>
        <w:t>chi-</w:t>
      </w:r>
      <w:proofErr w:type="spellStart"/>
      <w:r>
        <w:rPr>
          <w:i/>
        </w:rPr>
        <w:t>miigwech</w:t>
      </w:r>
      <w:proofErr w:type="spellEnd"/>
      <w:r>
        <w:t xml:space="preserve">.  </w:t>
      </w:r>
    </w:p>
    <w:p w14:paraId="5DF07EFB" w14:textId="77777777" w:rsidR="005518F0" w:rsidRDefault="003545C2">
      <w:pPr>
        <w:spacing w:after="0" w:line="259" w:lineRule="auto"/>
        <w:ind w:left="0" w:firstLine="0"/>
      </w:pPr>
      <w:r>
        <w:t xml:space="preserve"> </w:t>
      </w:r>
    </w:p>
    <w:p w14:paraId="6E4447CF" w14:textId="77777777" w:rsidR="005518F0" w:rsidRDefault="003545C2">
      <w:pPr>
        <w:ind w:left="-5" w:right="670"/>
      </w:pPr>
      <w:r>
        <w:t xml:space="preserve">Richard Belzile </w:t>
      </w:r>
    </w:p>
    <w:p w14:paraId="4C83CE3A" w14:textId="77777777" w:rsidR="005518F0" w:rsidRDefault="003545C2">
      <w:pPr>
        <w:ind w:left="-5" w:right="670"/>
      </w:pPr>
      <w:r>
        <w:t xml:space="preserve">Executive Director, </w:t>
      </w:r>
    </w:p>
    <w:p w14:paraId="778B74FD" w14:textId="77777777" w:rsidR="005518F0" w:rsidRDefault="003545C2">
      <w:pPr>
        <w:ind w:left="-5" w:right="670"/>
      </w:pPr>
      <w:r>
        <w:t xml:space="preserve">Canadian Association of the Deaf </w:t>
      </w:r>
    </w:p>
    <w:p w14:paraId="3C13F9A8" w14:textId="77777777" w:rsidR="005518F0" w:rsidRDefault="003545C2">
      <w:pPr>
        <w:spacing w:after="0" w:line="259" w:lineRule="auto"/>
        <w:ind w:left="0" w:firstLine="0"/>
      </w:pPr>
      <w:r>
        <w:t xml:space="preserve"> </w:t>
      </w:r>
    </w:p>
    <w:p w14:paraId="655D83A9" w14:textId="77777777" w:rsidR="005518F0" w:rsidRDefault="003545C2">
      <w:pPr>
        <w:spacing w:after="67" w:line="259" w:lineRule="auto"/>
        <w:ind w:left="0" w:firstLine="0"/>
      </w:pPr>
      <w:r>
        <w:t xml:space="preserve"> </w:t>
      </w:r>
    </w:p>
    <w:p w14:paraId="4F90DE3C" w14:textId="77777777" w:rsidR="005518F0" w:rsidRDefault="003545C2">
      <w:pPr>
        <w:spacing w:after="0" w:line="259" w:lineRule="auto"/>
        <w:ind w:left="0" w:firstLine="0"/>
      </w:pPr>
      <w:r>
        <w:rPr>
          <w:b/>
          <w:color w:val="2E5496"/>
          <w:sz w:val="34"/>
        </w:rPr>
        <w:t xml:space="preserve"> </w:t>
      </w:r>
    </w:p>
    <w:p w14:paraId="03AA7699" w14:textId="77777777" w:rsidR="005518F0" w:rsidRDefault="003545C2">
      <w:pPr>
        <w:spacing w:after="0" w:line="259" w:lineRule="auto"/>
        <w:ind w:left="0" w:firstLine="0"/>
      </w:pPr>
      <w:r>
        <w:rPr>
          <w:b/>
          <w:color w:val="2E5496"/>
          <w:sz w:val="34"/>
        </w:rPr>
        <w:t xml:space="preserve"> </w:t>
      </w:r>
    </w:p>
    <w:p w14:paraId="3D94740B" w14:textId="77777777" w:rsidR="005518F0" w:rsidRDefault="003545C2">
      <w:pPr>
        <w:spacing w:after="0" w:line="259" w:lineRule="auto"/>
        <w:ind w:left="0" w:firstLine="0"/>
      </w:pPr>
      <w:r>
        <w:rPr>
          <w:b/>
          <w:color w:val="2E5496"/>
          <w:sz w:val="34"/>
        </w:rPr>
        <w:t xml:space="preserve"> </w:t>
      </w:r>
    </w:p>
    <w:p w14:paraId="0334A723" w14:textId="77777777" w:rsidR="005518F0" w:rsidRDefault="003545C2">
      <w:pPr>
        <w:pStyle w:val="Titre1"/>
        <w:ind w:left="-5"/>
      </w:pPr>
      <w:bookmarkStart w:id="2" w:name="_Toc194332772"/>
      <w:r>
        <w:lastRenderedPageBreak/>
        <w:t>From the Project Director</w:t>
      </w:r>
      <w:bookmarkEnd w:id="2"/>
      <w:r>
        <w:rPr>
          <w:u w:val="none" w:color="000000"/>
        </w:rPr>
        <w:t xml:space="preserve"> </w:t>
      </w:r>
    </w:p>
    <w:p w14:paraId="15FC94BA" w14:textId="77777777" w:rsidR="005518F0" w:rsidRDefault="003545C2">
      <w:pPr>
        <w:spacing w:after="0" w:line="259" w:lineRule="auto"/>
        <w:ind w:left="0" w:firstLine="0"/>
      </w:pPr>
      <w:r>
        <w:t xml:space="preserve"> </w:t>
      </w:r>
    </w:p>
    <w:p w14:paraId="15E26117" w14:textId="77777777" w:rsidR="005518F0" w:rsidRDefault="003545C2">
      <w:pPr>
        <w:ind w:left="-5" w:right="670"/>
      </w:pPr>
      <w:r>
        <w:t xml:space="preserve">As the project director, I am pleased to present the final Quiet Waves report. We gratefully acknowledge the support from the Accessibility Standards Canada of the Federal government for making it possible for us to do the necessary work. </w:t>
      </w:r>
    </w:p>
    <w:p w14:paraId="28B37EB5" w14:textId="77777777" w:rsidR="005518F0" w:rsidRDefault="003545C2">
      <w:pPr>
        <w:spacing w:after="0" w:line="259" w:lineRule="auto"/>
        <w:ind w:left="0" w:firstLine="0"/>
      </w:pPr>
      <w:r>
        <w:t xml:space="preserve"> </w:t>
      </w:r>
    </w:p>
    <w:p w14:paraId="0910A6F2" w14:textId="77777777" w:rsidR="005518F0" w:rsidRDefault="003545C2">
      <w:pPr>
        <w:ind w:left="-5" w:right="670"/>
      </w:pPr>
      <w:r>
        <w:t xml:space="preserve">In no </w:t>
      </w:r>
      <w:proofErr w:type="gramStart"/>
      <w:r>
        <w:t>particular order</w:t>
      </w:r>
      <w:proofErr w:type="gramEnd"/>
      <w:r>
        <w:t xml:space="preserve">, I want to thank members of the team for their support, Richard Belzile, Joseph Antle, Pavel Koval, Scott Simser, Stéphanie Lamy-Therrien, and Lisa Anderson from the Deaf Wireless Canada Committee, and their Chair, Jeffrey Beatty.  </w:t>
      </w:r>
    </w:p>
    <w:p w14:paraId="5EE14670" w14:textId="77777777" w:rsidR="005518F0" w:rsidRDefault="003545C2">
      <w:pPr>
        <w:spacing w:after="0" w:line="259" w:lineRule="auto"/>
        <w:ind w:left="0" w:firstLine="0"/>
      </w:pPr>
      <w:r>
        <w:t xml:space="preserve"> </w:t>
      </w:r>
    </w:p>
    <w:p w14:paraId="03581D32" w14:textId="77777777" w:rsidR="005518F0" w:rsidRDefault="003545C2">
      <w:pPr>
        <w:ind w:left="-5" w:right="670"/>
      </w:pPr>
      <w:r>
        <w:t xml:space="preserve">Special thanks go out to all the individuals who participated in our interviews and survey, for sharing their lived experiences and identifying solutions.  </w:t>
      </w:r>
    </w:p>
    <w:p w14:paraId="6664A6DB" w14:textId="77777777" w:rsidR="005518F0" w:rsidRDefault="003545C2">
      <w:pPr>
        <w:spacing w:after="0" w:line="259" w:lineRule="auto"/>
        <w:ind w:left="0" w:firstLine="0"/>
      </w:pPr>
      <w:r>
        <w:t xml:space="preserve"> </w:t>
      </w:r>
    </w:p>
    <w:p w14:paraId="3E621964" w14:textId="77777777" w:rsidR="005518F0" w:rsidRDefault="003545C2">
      <w:pPr>
        <w:ind w:left="-5" w:right="670"/>
      </w:pPr>
      <w:r>
        <w:t xml:space="preserve">Thank you very much, </w:t>
      </w:r>
      <w:r>
        <w:rPr>
          <w:i/>
        </w:rPr>
        <w:t>merci beaucoup</w:t>
      </w:r>
      <w:r>
        <w:t xml:space="preserve">, and </w:t>
      </w:r>
      <w:r>
        <w:rPr>
          <w:i/>
        </w:rPr>
        <w:t>chi-</w:t>
      </w:r>
      <w:proofErr w:type="spellStart"/>
      <w:r>
        <w:rPr>
          <w:i/>
        </w:rPr>
        <w:t>miigwech</w:t>
      </w:r>
      <w:proofErr w:type="spellEnd"/>
      <w:r>
        <w:t xml:space="preserve">.  </w:t>
      </w:r>
    </w:p>
    <w:p w14:paraId="5474F881" w14:textId="77777777" w:rsidR="005518F0" w:rsidRDefault="003545C2">
      <w:pPr>
        <w:spacing w:after="0" w:line="259" w:lineRule="auto"/>
        <w:ind w:left="0" w:firstLine="0"/>
      </w:pPr>
      <w:r>
        <w:t xml:space="preserve"> </w:t>
      </w:r>
    </w:p>
    <w:p w14:paraId="266E4B46" w14:textId="77777777" w:rsidR="005518F0" w:rsidRDefault="003545C2">
      <w:pPr>
        <w:spacing w:after="86"/>
        <w:ind w:left="-5" w:right="7887"/>
      </w:pPr>
      <w:r>
        <w:t xml:space="preserve">Anna </w:t>
      </w:r>
      <w:proofErr w:type="gramStart"/>
      <w:r>
        <w:t>Wren,  Project</w:t>
      </w:r>
      <w:proofErr w:type="gramEnd"/>
      <w:r>
        <w:t xml:space="preserve"> Director </w:t>
      </w:r>
    </w:p>
    <w:p w14:paraId="704A912C" w14:textId="77777777" w:rsidR="005518F0" w:rsidRDefault="003545C2">
      <w:pPr>
        <w:spacing w:after="0" w:line="259" w:lineRule="auto"/>
        <w:ind w:left="0" w:firstLine="0"/>
      </w:pPr>
      <w:r>
        <w:rPr>
          <w:b/>
          <w:color w:val="2E5496"/>
          <w:sz w:val="34"/>
        </w:rPr>
        <w:t xml:space="preserve"> </w:t>
      </w:r>
    </w:p>
    <w:p w14:paraId="77B02F88" w14:textId="77777777" w:rsidR="005518F0" w:rsidRDefault="003545C2">
      <w:pPr>
        <w:spacing w:after="0" w:line="259" w:lineRule="auto"/>
        <w:ind w:left="0" w:firstLine="0"/>
      </w:pPr>
      <w:r>
        <w:rPr>
          <w:b/>
          <w:color w:val="2E5496"/>
          <w:sz w:val="34"/>
        </w:rPr>
        <w:t xml:space="preserve"> </w:t>
      </w:r>
    </w:p>
    <w:p w14:paraId="3D1C59A3" w14:textId="77777777" w:rsidR="005518F0" w:rsidRDefault="003545C2">
      <w:pPr>
        <w:spacing w:after="0" w:line="259" w:lineRule="auto"/>
        <w:ind w:left="0" w:firstLine="0"/>
      </w:pPr>
      <w:r>
        <w:rPr>
          <w:b/>
          <w:color w:val="2E5496"/>
          <w:sz w:val="34"/>
        </w:rPr>
        <w:t xml:space="preserve"> </w:t>
      </w:r>
    </w:p>
    <w:p w14:paraId="03A784FB" w14:textId="77777777" w:rsidR="005518F0" w:rsidRDefault="003545C2">
      <w:pPr>
        <w:spacing w:after="0" w:line="259" w:lineRule="auto"/>
        <w:ind w:left="0" w:firstLine="0"/>
      </w:pPr>
      <w:r>
        <w:rPr>
          <w:b/>
          <w:color w:val="2E5496"/>
          <w:sz w:val="34"/>
        </w:rPr>
        <w:t xml:space="preserve"> </w:t>
      </w:r>
    </w:p>
    <w:p w14:paraId="4CA53E97" w14:textId="77777777" w:rsidR="005518F0" w:rsidRDefault="003545C2">
      <w:pPr>
        <w:spacing w:after="0" w:line="259" w:lineRule="auto"/>
        <w:ind w:left="0" w:firstLine="0"/>
      </w:pPr>
      <w:r>
        <w:rPr>
          <w:b/>
          <w:color w:val="2E5496"/>
          <w:sz w:val="34"/>
        </w:rPr>
        <w:t xml:space="preserve"> </w:t>
      </w:r>
    </w:p>
    <w:p w14:paraId="7A5F038A" w14:textId="77777777" w:rsidR="005518F0" w:rsidRDefault="003545C2">
      <w:pPr>
        <w:spacing w:after="0" w:line="259" w:lineRule="auto"/>
        <w:ind w:left="0" w:firstLine="0"/>
      </w:pPr>
      <w:r>
        <w:rPr>
          <w:b/>
          <w:color w:val="2E5496"/>
          <w:sz w:val="34"/>
        </w:rPr>
        <w:t xml:space="preserve"> </w:t>
      </w:r>
    </w:p>
    <w:p w14:paraId="2A17B96C" w14:textId="77777777" w:rsidR="005518F0" w:rsidRDefault="003545C2">
      <w:pPr>
        <w:spacing w:after="0" w:line="259" w:lineRule="auto"/>
        <w:ind w:left="0" w:firstLine="0"/>
      </w:pPr>
      <w:r>
        <w:rPr>
          <w:b/>
          <w:color w:val="2E5496"/>
          <w:sz w:val="34"/>
        </w:rPr>
        <w:t xml:space="preserve"> </w:t>
      </w:r>
    </w:p>
    <w:p w14:paraId="6B313A79" w14:textId="77777777" w:rsidR="005518F0" w:rsidRDefault="003545C2">
      <w:pPr>
        <w:spacing w:after="0" w:line="259" w:lineRule="auto"/>
        <w:ind w:left="0" w:firstLine="0"/>
      </w:pPr>
      <w:r>
        <w:rPr>
          <w:b/>
          <w:color w:val="2E5496"/>
          <w:sz w:val="34"/>
        </w:rPr>
        <w:t xml:space="preserve"> </w:t>
      </w:r>
    </w:p>
    <w:p w14:paraId="5A9D36C8" w14:textId="77777777" w:rsidR="005518F0" w:rsidRDefault="003545C2">
      <w:pPr>
        <w:spacing w:after="0" w:line="259" w:lineRule="auto"/>
        <w:ind w:left="0" w:firstLine="0"/>
      </w:pPr>
      <w:r>
        <w:rPr>
          <w:b/>
          <w:color w:val="2E5496"/>
          <w:sz w:val="34"/>
        </w:rPr>
        <w:t xml:space="preserve"> </w:t>
      </w:r>
    </w:p>
    <w:p w14:paraId="5C4B7630" w14:textId="77777777" w:rsidR="005518F0" w:rsidRDefault="003545C2">
      <w:pPr>
        <w:spacing w:after="0" w:line="259" w:lineRule="auto"/>
        <w:ind w:left="0" w:firstLine="0"/>
      </w:pPr>
      <w:r>
        <w:rPr>
          <w:b/>
          <w:color w:val="2E5496"/>
          <w:sz w:val="34"/>
        </w:rPr>
        <w:t xml:space="preserve"> </w:t>
      </w:r>
    </w:p>
    <w:p w14:paraId="5601FFFB" w14:textId="77777777" w:rsidR="005518F0" w:rsidRDefault="003545C2">
      <w:pPr>
        <w:spacing w:after="0" w:line="259" w:lineRule="auto"/>
        <w:ind w:left="0" w:firstLine="0"/>
      </w:pPr>
      <w:r>
        <w:rPr>
          <w:b/>
          <w:color w:val="2E5496"/>
          <w:sz w:val="34"/>
        </w:rPr>
        <w:t xml:space="preserve"> </w:t>
      </w:r>
    </w:p>
    <w:p w14:paraId="25C61348" w14:textId="77777777" w:rsidR="005518F0" w:rsidRDefault="003545C2">
      <w:pPr>
        <w:spacing w:after="0" w:line="259" w:lineRule="auto"/>
        <w:ind w:left="0" w:firstLine="0"/>
      </w:pPr>
      <w:r>
        <w:rPr>
          <w:b/>
          <w:color w:val="2E5496"/>
          <w:sz w:val="34"/>
        </w:rPr>
        <w:t xml:space="preserve"> </w:t>
      </w:r>
    </w:p>
    <w:p w14:paraId="3ADE757E" w14:textId="77777777" w:rsidR="005518F0" w:rsidRDefault="003545C2">
      <w:pPr>
        <w:spacing w:after="0" w:line="259" w:lineRule="auto"/>
        <w:ind w:left="0" w:firstLine="0"/>
      </w:pPr>
      <w:r>
        <w:rPr>
          <w:b/>
          <w:color w:val="2E5496"/>
          <w:sz w:val="34"/>
        </w:rPr>
        <w:t xml:space="preserve"> </w:t>
      </w:r>
    </w:p>
    <w:p w14:paraId="034E2F6E" w14:textId="77777777" w:rsidR="005518F0" w:rsidRDefault="003545C2">
      <w:pPr>
        <w:spacing w:after="0" w:line="259" w:lineRule="auto"/>
        <w:ind w:left="0" w:firstLine="0"/>
      </w:pPr>
      <w:r>
        <w:rPr>
          <w:b/>
          <w:color w:val="2E5496"/>
          <w:sz w:val="34"/>
        </w:rPr>
        <w:t xml:space="preserve"> </w:t>
      </w:r>
    </w:p>
    <w:p w14:paraId="697E3B77" w14:textId="77777777" w:rsidR="005518F0" w:rsidRDefault="003545C2">
      <w:pPr>
        <w:spacing w:after="0" w:line="259" w:lineRule="auto"/>
        <w:ind w:left="0" w:firstLine="0"/>
      </w:pPr>
      <w:r>
        <w:rPr>
          <w:b/>
          <w:color w:val="2E5496"/>
          <w:sz w:val="34"/>
        </w:rPr>
        <w:t xml:space="preserve"> </w:t>
      </w:r>
    </w:p>
    <w:p w14:paraId="2ABC4064" w14:textId="77777777" w:rsidR="005518F0" w:rsidRDefault="003545C2">
      <w:pPr>
        <w:spacing w:after="0" w:line="259" w:lineRule="auto"/>
        <w:ind w:left="0" w:firstLine="0"/>
      </w:pPr>
      <w:r>
        <w:rPr>
          <w:b/>
          <w:color w:val="2E5496"/>
          <w:sz w:val="34"/>
        </w:rPr>
        <w:t xml:space="preserve"> </w:t>
      </w:r>
    </w:p>
    <w:p w14:paraId="12FF05FC" w14:textId="77777777" w:rsidR="005518F0" w:rsidRDefault="003545C2">
      <w:pPr>
        <w:spacing w:after="0" w:line="259" w:lineRule="auto"/>
        <w:ind w:left="0" w:firstLine="0"/>
      </w:pPr>
      <w:r>
        <w:rPr>
          <w:b/>
          <w:color w:val="2E5496"/>
          <w:sz w:val="34"/>
        </w:rPr>
        <w:t xml:space="preserve"> </w:t>
      </w:r>
    </w:p>
    <w:p w14:paraId="5C955D3A" w14:textId="77777777" w:rsidR="005518F0" w:rsidRDefault="003545C2">
      <w:pPr>
        <w:spacing w:after="0" w:line="259" w:lineRule="auto"/>
        <w:ind w:left="0" w:firstLine="0"/>
      </w:pPr>
      <w:r>
        <w:rPr>
          <w:b/>
          <w:color w:val="2E5496"/>
          <w:sz w:val="34"/>
        </w:rPr>
        <w:t xml:space="preserve"> </w:t>
      </w:r>
    </w:p>
    <w:p w14:paraId="69265B40" w14:textId="45E88AD7" w:rsidR="005518F0" w:rsidRDefault="00E91EC1">
      <w:pPr>
        <w:spacing w:after="0" w:line="259" w:lineRule="auto"/>
        <w:ind w:left="0" w:firstLine="0"/>
      </w:pPr>
      <w:r>
        <w:rPr>
          <w:b/>
          <w:color w:val="2E5496"/>
          <w:sz w:val="34"/>
        </w:rPr>
        <w:br/>
      </w:r>
      <w:r w:rsidR="003545C2">
        <w:rPr>
          <w:b/>
          <w:color w:val="2E5496"/>
          <w:sz w:val="34"/>
        </w:rPr>
        <w:t xml:space="preserve"> </w:t>
      </w:r>
    </w:p>
    <w:p w14:paraId="43622E63" w14:textId="77777777" w:rsidR="00E91EC1" w:rsidRDefault="00E91EC1">
      <w:pPr>
        <w:pStyle w:val="Titre1"/>
        <w:ind w:left="-5"/>
      </w:pPr>
      <w:r>
        <w:br/>
      </w:r>
    </w:p>
    <w:p w14:paraId="47BEB04F" w14:textId="77777777" w:rsidR="00E91EC1" w:rsidRDefault="00E91EC1">
      <w:pPr>
        <w:spacing w:after="160" w:line="278" w:lineRule="auto"/>
        <w:ind w:left="0" w:firstLine="0"/>
        <w:rPr>
          <w:b/>
          <w:color w:val="2E5496"/>
          <w:sz w:val="34"/>
          <w:u w:val="single" w:color="2E5496"/>
        </w:rPr>
      </w:pPr>
      <w:r>
        <w:br w:type="page"/>
      </w:r>
    </w:p>
    <w:p w14:paraId="7F8796A4" w14:textId="289A6FC5" w:rsidR="005518F0" w:rsidRDefault="003545C2">
      <w:pPr>
        <w:pStyle w:val="Titre1"/>
        <w:ind w:left="-5"/>
      </w:pPr>
      <w:bookmarkStart w:id="3" w:name="_Toc194332773"/>
      <w:r>
        <w:lastRenderedPageBreak/>
        <w:t>Key Terms</w:t>
      </w:r>
      <w:bookmarkEnd w:id="3"/>
      <w:r>
        <w:rPr>
          <w:u w:val="none" w:color="000000"/>
        </w:rPr>
        <w:t xml:space="preserve"> </w:t>
      </w:r>
    </w:p>
    <w:p w14:paraId="0FAAFD1A" w14:textId="77777777" w:rsidR="005518F0" w:rsidRDefault="003545C2">
      <w:pPr>
        <w:spacing w:after="0" w:line="259" w:lineRule="auto"/>
        <w:ind w:left="0" w:firstLine="0"/>
      </w:pPr>
      <w:r>
        <w:rPr>
          <w:b/>
          <w:color w:val="2E5496"/>
          <w:sz w:val="34"/>
        </w:rPr>
        <w:t xml:space="preserve"> </w:t>
      </w:r>
    </w:p>
    <w:p w14:paraId="2DBC9B19" w14:textId="77777777" w:rsidR="005518F0" w:rsidRPr="00E91EC1" w:rsidRDefault="003545C2">
      <w:pPr>
        <w:ind w:left="-5" w:right="670"/>
        <w:rPr>
          <w:lang w:val="fr-FR"/>
        </w:rPr>
      </w:pPr>
      <w:r w:rsidRPr="00E91EC1">
        <w:rPr>
          <w:lang w:val="fr-FR"/>
        </w:rPr>
        <w:t xml:space="preserve">ASL – American </w:t>
      </w:r>
      <w:proofErr w:type="spellStart"/>
      <w:r w:rsidRPr="00E91EC1">
        <w:rPr>
          <w:lang w:val="fr-FR"/>
        </w:rPr>
        <w:t>Sign</w:t>
      </w:r>
      <w:proofErr w:type="spellEnd"/>
      <w:r w:rsidRPr="00E91EC1">
        <w:rPr>
          <w:lang w:val="fr-FR"/>
        </w:rPr>
        <w:t xml:space="preserve"> </w:t>
      </w:r>
      <w:proofErr w:type="spellStart"/>
      <w:r w:rsidRPr="00E91EC1">
        <w:rPr>
          <w:lang w:val="fr-FR"/>
        </w:rPr>
        <w:t>Language</w:t>
      </w:r>
      <w:proofErr w:type="spellEnd"/>
      <w:r w:rsidRPr="00E91EC1">
        <w:rPr>
          <w:lang w:val="fr-FR"/>
        </w:rPr>
        <w:t xml:space="preserve"> </w:t>
      </w:r>
    </w:p>
    <w:p w14:paraId="3796E0F4" w14:textId="77777777" w:rsidR="005518F0" w:rsidRPr="00E91EC1" w:rsidRDefault="003545C2">
      <w:pPr>
        <w:spacing w:after="0" w:line="259" w:lineRule="auto"/>
        <w:ind w:left="0" w:firstLine="0"/>
        <w:rPr>
          <w:lang w:val="fr-FR"/>
        </w:rPr>
      </w:pPr>
      <w:r w:rsidRPr="00E91EC1">
        <w:rPr>
          <w:lang w:val="fr-FR"/>
        </w:rPr>
        <w:t xml:space="preserve"> </w:t>
      </w:r>
    </w:p>
    <w:p w14:paraId="3240C66F" w14:textId="77777777" w:rsidR="005518F0" w:rsidRPr="00E91EC1" w:rsidRDefault="003545C2">
      <w:pPr>
        <w:ind w:left="-5" w:right="670"/>
        <w:rPr>
          <w:lang w:val="fr-FR"/>
        </w:rPr>
      </w:pPr>
      <w:r w:rsidRPr="00E91EC1">
        <w:rPr>
          <w:lang w:val="fr-FR"/>
        </w:rPr>
        <w:t xml:space="preserve">LSQ – </w:t>
      </w:r>
      <w:proofErr w:type="spellStart"/>
      <w:r w:rsidRPr="00E91EC1">
        <w:rPr>
          <w:lang w:val="fr-FR"/>
        </w:rPr>
        <w:t>Quebec</w:t>
      </w:r>
      <w:proofErr w:type="spellEnd"/>
      <w:r w:rsidRPr="00E91EC1">
        <w:rPr>
          <w:lang w:val="fr-FR"/>
        </w:rPr>
        <w:t xml:space="preserve"> </w:t>
      </w:r>
      <w:proofErr w:type="spellStart"/>
      <w:r w:rsidRPr="00E91EC1">
        <w:rPr>
          <w:lang w:val="fr-FR"/>
        </w:rPr>
        <w:t>Sign</w:t>
      </w:r>
      <w:proofErr w:type="spellEnd"/>
      <w:r w:rsidRPr="00E91EC1">
        <w:rPr>
          <w:lang w:val="fr-FR"/>
        </w:rPr>
        <w:t xml:space="preserve"> </w:t>
      </w:r>
      <w:proofErr w:type="spellStart"/>
      <w:r w:rsidRPr="00E91EC1">
        <w:rPr>
          <w:lang w:val="fr-FR"/>
        </w:rPr>
        <w:t>Language</w:t>
      </w:r>
      <w:proofErr w:type="spellEnd"/>
      <w:r w:rsidRPr="00E91EC1">
        <w:rPr>
          <w:lang w:val="fr-FR"/>
        </w:rPr>
        <w:t xml:space="preserve"> (Langue des signes Québécoise) </w:t>
      </w:r>
    </w:p>
    <w:p w14:paraId="7A096956" w14:textId="77777777" w:rsidR="005518F0" w:rsidRPr="00E91EC1" w:rsidRDefault="003545C2">
      <w:pPr>
        <w:spacing w:after="0" w:line="259" w:lineRule="auto"/>
        <w:ind w:left="0" w:firstLine="0"/>
        <w:rPr>
          <w:lang w:val="fr-FR"/>
        </w:rPr>
      </w:pPr>
      <w:r w:rsidRPr="00E91EC1">
        <w:rPr>
          <w:lang w:val="fr-FR"/>
        </w:rPr>
        <w:t xml:space="preserve"> </w:t>
      </w:r>
    </w:p>
    <w:p w14:paraId="561B005A" w14:textId="77777777" w:rsidR="005518F0" w:rsidRDefault="003545C2">
      <w:pPr>
        <w:ind w:left="-5" w:right="670"/>
      </w:pPr>
      <w:r>
        <w:t xml:space="preserve">ISLs – Indigenous Sign Languages </w:t>
      </w:r>
    </w:p>
    <w:p w14:paraId="64E95D20" w14:textId="77777777" w:rsidR="005518F0" w:rsidRDefault="003545C2">
      <w:pPr>
        <w:spacing w:after="0" w:line="259" w:lineRule="auto"/>
        <w:ind w:left="0" w:firstLine="0"/>
      </w:pPr>
      <w:r>
        <w:t xml:space="preserve"> </w:t>
      </w:r>
    </w:p>
    <w:p w14:paraId="67A68C0F" w14:textId="77777777" w:rsidR="005518F0" w:rsidRDefault="003545C2">
      <w:pPr>
        <w:ind w:left="-5" w:right="670"/>
      </w:pPr>
      <w:r>
        <w:t xml:space="preserve">DDBHHD+ - Deaf, DeafBlind, Hard of Hearing, Deaf with Disabilities </w:t>
      </w:r>
    </w:p>
    <w:p w14:paraId="7B5809D1" w14:textId="77777777" w:rsidR="005518F0" w:rsidRDefault="003545C2">
      <w:pPr>
        <w:spacing w:after="0" w:line="259" w:lineRule="auto"/>
        <w:ind w:left="0" w:firstLine="0"/>
      </w:pPr>
      <w:r>
        <w:t xml:space="preserve"> </w:t>
      </w:r>
    </w:p>
    <w:p w14:paraId="7B7D861E" w14:textId="77777777" w:rsidR="005518F0" w:rsidRDefault="003545C2">
      <w:pPr>
        <w:ind w:left="-5" w:right="670"/>
      </w:pPr>
      <w:r>
        <w:t xml:space="preserve">UNCRPD – United Nation Convention on the Rights of Persons with Disabilities </w:t>
      </w:r>
    </w:p>
    <w:p w14:paraId="198F1C05" w14:textId="77777777" w:rsidR="005518F0" w:rsidRDefault="003545C2">
      <w:pPr>
        <w:spacing w:after="0" w:line="259" w:lineRule="auto"/>
        <w:ind w:left="0" w:firstLine="0"/>
      </w:pPr>
      <w:r>
        <w:t xml:space="preserve"> </w:t>
      </w:r>
    </w:p>
    <w:p w14:paraId="2232ADAE" w14:textId="77777777" w:rsidR="005518F0" w:rsidRDefault="003545C2">
      <w:pPr>
        <w:ind w:left="-5" w:right="670"/>
      </w:pPr>
      <w:r>
        <w:t xml:space="preserve">ACA – Accessible Canada Act </w:t>
      </w:r>
    </w:p>
    <w:p w14:paraId="0D3DB917" w14:textId="77777777" w:rsidR="005518F0" w:rsidRDefault="003545C2">
      <w:pPr>
        <w:spacing w:after="0" w:line="259" w:lineRule="auto"/>
        <w:ind w:left="0" w:firstLine="0"/>
      </w:pPr>
      <w:r>
        <w:t xml:space="preserve"> </w:t>
      </w:r>
    </w:p>
    <w:p w14:paraId="13F268C5" w14:textId="77777777" w:rsidR="005518F0" w:rsidRDefault="003545C2">
      <w:pPr>
        <w:ind w:left="-5" w:right="670"/>
      </w:pPr>
      <w:r>
        <w:t xml:space="preserve">NBC – National Building Code </w:t>
      </w:r>
    </w:p>
    <w:p w14:paraId="55AA16FF" w14:textId="77777777" w:rsidR="005518F0" w:rsidRDefault="003545C2">
      <w:pPr>
        <w:spacing w:after="0" w:line="259" w:lineRule="auto"/>
        <w:ind w:left="0" w:firstLine="0"/>
      </w:pPr>
      <w:r>
        <w:t xml:space="preserve"> </w:t>
      </w:r>
    </w:p>
    <w:p w14:paraId="79410EC6" w14:textId="77777777" w:rsidR="005518F0" w:rsidRDefault="003545C2">
      <w:pPr>
        <w:ind w:left="-5" w:right="670"/>
      </w:pPr>
      <w:r>
        <w:t xml:space="preserve">DWCC – Deaf Wireless Canada Committee </w:t>
      </w:r>
    </w:p>
    <w:p w14:paraId="4FE0AF79" w14:textId="77777777" w:rsidR="005518F0" w:rsidRDefault="003545C2">
      <w:pPr>
        <w:spacing w:after="0" w:line="259" w:lineRule="auto"/>
        <w:ind w:left="0" w:firstLine="0"/>
      </w:pPr>
      <w:r>
        <w:t xml:space="preserve"> </w:t>
      </w:r>
    </w:p>
    <w:p w14:paraId="79B8A45F" w14:textId="77777777" w:rsidR="005518F0" w:rsidRDefault="003545C2">
      <w:pPr>
        <w:spacing w:after="0" w:line="259" w:lineRule="auto"/>
        <w:ind w:left="0" w:firstLine="0"/>
      </w:pPr>
      <w:r>
        <w:t xml:space="preserve">  </w:t>
      </w:r>
    </w:p>
    <w:p w14:paraId="3B86D489" w14:textId="77777777" w:rsidR="005518F0" w:rsidRDefault="003545C2">
      <w:pPr>
        <w:spacing w:after="67" w:line="259" w:lineRule="auto"/>
        <w:ind w:left="0" w:firstLine="0"/>
      </w:pPr>
      <w:r>
        <w:t xml:space="preserve"> </w:t>
      </w:r>
    </w:p>
    <w:p w14:paraId="3E9467B5" w14:textId="77777777" w:rsidR="005518F0" w:rsidRDefault="003545C2">
      <w:pPr>
        <w:spacing w:after="0" w:line="259" w:lineRule="auto"/>
        <w:ind w:left="0" w:firstLine="0"/>
      </w:pPr>
      <w:r>
        <w:rPr>
          <w:b/>
          <w:color w:val="2E5496"/>
          <w:sz w:val="34"/>
        </w:rPr>
        <w:t xml:space="preserve"> </w:t>
      </w:r>
    </w:p>
    <w:p w14:paraId="5E5B5FB9" w14:textId="77777777" w:rsidR="005518F0" w:rsidRDefault="003545C2">
      <w:pPr>
        <w:spacing w:after="0" w:line="259" w:lineRule="auto"/>
        <w:ind w:left="0" w:firstLine="0"/>
      </w:pPr>
      <w:r>
        <w:t xml:space="preserve"> </w:t>
      </w:r>
    </w:p>
    <w:p w14:paraId="7274154B" w14:textId="77777777" w:rsidR="005518F0" w:rsidRDefault="003545C2">
      <w:pPr>
        <w:spacing w:after="0" w:line="259" w:lineRule="auto"/>
        <w:ind w:left="0" w:firstLine="0"/>
      </w:pPr>
      <w:r>
        <w:t xml:space="preserve"> </w:t>
      </w:r>
    </w:p>
    <w:p w14:paraId="6A61DD52" w14:textId="77777777" w:rsidR="005518F0" w:rsidRDefault="003545C2">
      <w:pPr>
        <w:spacing w:after="0" w:line="259" w:lineRule="auto"/>
        <w:ind w:left="0" w:firstLine="0"/>
      </w:pPr>
      <w:r>
        <w:t xml:space="preserve"> </w:t>
      </w:r>
    </w:p>
    <w:p w14:paraId="47749564" w14:textId="77777777" w:rsidR="005518F0" w:rsidRDefault="003545C2">
      <w:pPr>
        <w:spacing w:after="0" w:line="259" w:lineRule="auto"/>
        <w:ind w:left="0" w:firstLine="0"/>
      </w:pPr>
      <w:r>
        <w:t xml:space="preserve"> </w:t>
      </w:r>
    </w:p>
    <w:p w14:paraId="5E93E7CE" w14:textId="77777777" w:rsidR="005518F0" w:rsidRDefault="003545C2">
      <w:pPr>
        <w:spacing w:after="0" w:line="259" w:lineRule="auto"/>
        <w:ind w:left="0" w:firstLine="0"/>
      </w:pPr>
      <w:r>
        <w:t xml:space="preserve"> </w:t>
      </w:r>
    </w:p>
    <w:p w14:paraId="6B30B8CD" w14:textId="77777777" w:rsidR="005518F0" w:rsidRDefault="003545C2">
      <w:pPr>
        <w:spacing w:after="0" w:line="259" w:lineRule="auto"/>
        <w:ind w:left="0" w:firstLine="0"/>
      </w:pPr>
      <w:r>
        <w:t xml:space="preserve"> </w:t>
      </w:r>
    </w:p>
    <w:p w14:paraId="472E910D" w14:textId="77777777" w:rsidR="005518F0" w:rsidRDefault="003545C2">
      <w:pPr>
        <w:spacing w:after="0" w:line="259" w:lineRule="auto"/>
        <w:ind w:left="0" w:firstLine="0"/>
      </w:pPr>
      <w:r>
        <w:t xml:space="preserve"> </w:t>
      </w:r>
    </w:p>
    <w:p w14:paraId="607F6DDF" w14:textId="77777777" w:rsidR="005518F0" w:rsidRDefault="003545C2">
      <w:pPr>
        <w:spacing w:after="0" w:line="259" w:lineRule="auto"/>
        <w:ind w:left="0" w:firstLine="0"/>
      </w:pPr>
      <w:r>
        <w:t xml:space="preserve"> </w:t>
      </w:r>
    </w:p>
    <w:p w14:paraId="13A6EF2A" w14:textId="77777777" w:rsidR="005518F0" w:rsidRDefault="003545C2">
      <w:pPr>
        <w:spacing w:after="0" w:line="259" w:lineRule="auto"/>
        <w:ind w:left="0" w:firstLine="0"/>
      </w:pPr>
      <w:r>
        <w:t xml:space="preserve"> </w:t>
      </w:r>
    </w:p>
    <w:p w14:paraId="0631C7FF" w14:textId="77777777" w:rsidR="005518F0" w:rsidRDefault="003545C2">
      <w:pPr>
        <w:spacing w:after="0" w:line="259" w:lineRule="auto"/>
        <w:ind w:left="0" w:firstLine="0"/>
      </w:pPr>
      <w:r>
        <w:t xml:space="preserve"> </w:t>
      </w:r>
    </w:p>
    <w:p w14:paraId="3ED23BC8" w14:textId="77777777" w:rsidR="005518F0" w:rsidRDefault="003545C2">
      <w:pPr>
        <w:spacing w:after="0" w:line="259" w:lineRule="auto"/>
        <w:ind w:left="0" w:firstLine="0"/>
      </w:pPr>
      <w:r>
        <w:t xml:space="preserve"> </w:t>
      </w:r>
    </w:p>
    <w:p w14:paraId="224C3FB3" w14:textId="77777777" w:rsidR="005518F0" w:rsidRDefault="003545C2">
      <w:pPr>
        <w:spacing w:after="0" w:line="259" w:lineRule="auto"/>
        <w:ind w:left="0" w:firstLine="0"/>
      </w:pPr>
      <w:r>
        <w:t xml:space="preserve"> </w:t>
      </w:r>
    </w:p>
    <w:p w14:paraId="623479E9" w14:textId="77777777" w:rsidR="005518F0" w:rsidRDefault="003545C2">
      <w:pPr>
        <w:spacing w:after="0" w:line="259" w:lineRule="auto"/>
        <w:ind w:left="0" w:firstLine="0"/>
      </w:pPr>
      <w:r>
        <w:t xml:space="preserve"> </w:t>
      </w:r>
    </w:p>
    <w:p w14:paraId="1235CF37" w14:textId="77777777" w:rsidR="005518F0" w:rsidRDefault="003545C2">
      <w:pPr>
        <w:spacing w:after="0" w:line="259" w:lineRule="auto"/>
        <w:ind w:left="0" w:firstLine="0"/>
      </w:pPr>
      <w:r>
        <w:t xml:space="preserve"> </w:t>
      </w:r>
    </w:p>
    <w:p w14:paraId="355B3637" w14:textId="77777777" w:rsidR="005518F0" w:rsidRDefault="003545C2">
      <w:pPr>
        <w:spacing w:after="67" w:line="259" w:lineRule="auto"/>
        <w:ind w:left="0" w:firstLine="0"/>
      </w:pPr>
      <w:r>
        <w:t xml:space="preserve"> </w:t>
      </w:r>
    </w:p>
    <w:p w14:paraId="073BAF88" w14:textId="77777777" w:rsidR="005518F0" w:rsidRDefault="003545C2">
      <w:pPr>
        <w:spacing w:after="0" w:line="259" w:lineRule="auto"/>
        <w:ind w:left="0" w:firstLine="0"/>
      </w:pPr>
      <w:r>
        <w:rPr>
          <w:b/>
          <w:color w:val="2E5496"/>
          <w:sz w:val="34"/>
        </w:rPr>
        <w:t xml:space="preserve"> </w:t>
      </w:r>
    </w:p>
    <w:p w14:paraId="17C995D4" w14:textId="77777777" w:rsidR="005518F0" w:rsidRDefault="003545C2">
      <w:pPr>
        <w:spacing w:after="0" w:line="259" w:lineRule="auto"/>
        <w:ind w:left="0" w:firstLine="0"/>
      </w:pPr>
      <w:r>
        <w:rPr>
          <w:b/>
          <w:color w:val="2E5496"/>
          <w:sz w:val="34"/>
        </w:rPr>
        <w:t xml:space="preserve"> </w:t>
      </w:r>
    </w:p>
    <w:p w14:paraId="2B8599F1" w14:textId="77777777" w:rsidR="005518F0" w:rsidRDefault="003545C2">
      <w:pPr>
        <w:spacing w:after="0" w:line="259" w:lineRule="auto"/>
        <w:ind w:left="0" w:firstLine="0"/>
      </w:pPr>
      <w:r>
        <w:t xml:space="preserve"> </w:t>
      </w:r>
    </w:p>
    <w:p w14:paraId="3F6F87AB" w14:textId="77777777" w:rsidR="005518F0" w:rsidRDefault="003545C2">
      <w:pPr>
        <w:spacing w:after="0" w:line="259" w:lineRule="auto"/>
        <w:ind w:left="0" w:firstLine="0"/>
      </w:pPr>
      <w:r>
        <w:t xml:space="preserve"> </w:t>
      </w:r>
    </w:p>
    <w:p w14:paraId="34B49226" w14:textId="77777777" w:rsidR="005518F0" w:rsidRDefault="003545C2">
      <w:pPr>
        <w:spacing w:after="0" w:line="259" w:lineRule="auto"/>
        <w:ind w:left="0" w:firstLine="0"/>
      </w:pPr>
      <w:r>
        <w:t xml:space="preserve"> </w:t>
      </w:r>
    </w:p>
    <w:p w14:paraId="0E578C48" w14:textId="77777777" w:rsidR="005518F0" w:rsidRDefault="003545C2">
      <w:pPr>
        <w:spacing w:after="0" w:line="259" w:lineRule="auto"/>
        <w:ind w:left="0" w:firstLine="0"/>
      </w:pPr>
      <w:r>
        <w:t xml:space="preserve"> </w:t>
      </w:r>
    </w:p>
    <w:p w14:paraId="4FAD5CC7" w14:textId="77777777" w:rsidR="005518F0" w:rsidRDefault="003545C2">
      <w:pPr>
        <w:spacing w:after="0" w:line="259" w:lineRule="auto"/>
        <w:ind w:left="0" w:firstLine="0"/>
      </w:pPr>
      <w:r>
        <w:lastRenderedPageBreak/>
        <w:t xml:space="preserve"> </w:t>
      </w:r>
    </w:p>
    <w:p w14:paraId="48CD2817" w14:textId="77777777" w:rsidR="005518F0" w:rsidRDefault="003545C2">
      <w:pPr>
        <w:pStyle w:val="Titre1"/>
        <w:ind w:left="-5"/>
      </w:pPr>
      <w:bookmarkStart w:id="4" w:name="_Toc194332774"/>
      <w:r>
        <w:t xml:space="preserve">Executive </w:t>
      </w:r>
      <w:r>
        <w:t>Summary</w:t>
      </w:r>
      <w:bookmarkEnd w:id="4"/>
      <w:r>
        <w:rPr>
          <w:u w:val="none" w:color="000000"/>
        </w:rPr>
        <w:t xml:space="preserve"> </w:t>
      </w:r>
    </w:p>
    <w:p w14:paraId="0187E67B" w14:textId="77777777" w:rsidR="005518F0" w:rsidRDefault="003545C2">
      <w:pPr>
        <w:spacing w:after="0" w:line="259" w:lineRule="auto"/>
        <w:ind w:left="0" w:firstLine="0"/>
      </w:pPr>
      <w:r>
        <w:t xml:space="preserve"> </w:t>
      </w:r>
    </w:p>
    <w:p w14:paraId="55A1B448" w14:textId="77777777" w:rsidR="005518F0" w:rsidRDefault="003545C2">
      <w:pPr>
        <w:ind w:left="-5" w:right="670"/>
      </w:pPr>
      <w:r>
        <w:t xml:space="preserve">From July 2023 to January 2024, data was collected from members of the Deaf, Deaf Blind, Hard-of-Hearing, and Deaf Plus individuals (DDBHHD+) focusing on their awareness and understanding of the United Nations Convention on the Rights of Persons with Disabilities (UNCRPD) and Canadians with lived experiences regarding accessibility barriers.  </w:t>
      </w:r>
    </w:p>
    <w:p w14:paraId="378DFF75" w14:textId="77777777" w:rsidR="005518F0" w:rsidRDefault="003545C2">
      <w:pPr>
        <w:spacing w:after="0" w:line="259" w:lineRule="auto"/>
        <w:ind w:left="0" w:firstLine="0"/>
      </w:pPr>
      <w:r>
        <w:t xml:space="preserve"> </w:t>
      </w:r>
    </w:p>
    <w:p w14:paraId="5D8DED84" w14:textId="77777777" w:rsidR="005518F0" w:rsidRDefault="003545C2">
      <w:pPr>
        <w:ind w:left="-5" w:right="670"/>
      </w:pPr>
      <w:r>
        <w:t xml:space="preserve">The findings show that obstacles remain for DDBHHD+ individuals in accessing services. More work is needed to improve accessibility standards across Canada to achieve a barrier-free Canada by 2040.  </w:t>
      </w:r>
    </w:p>
    <w:p w14:paraId="28DDBBC5" w14:textId="77777777" w:rsidR="005518F0" w:rsidRDefault="003545C2">
      <w:pPr>
        <w:spacing w:after="67" w:line="259" w:lineRule="auto"/>
        <w:ind w:left="0" w:firstLine="0"/>
      </w:pPr>
      <w:r>
        <w:t xml:space="preserve"> </w:t>
      </w:r>
    </w:p>
    <w:p w14:paraId="5D792DBC" w14:textId="77777777" w:rsidR="005518F0" w:rsidRDefault="003545C2">
      <w:pPr>
        <w:pStyle w:val="Titre1"/>
        <w:ind w:left="-5"/>
      </w:pPr>
      <w:bookmarkStart w:id="5" w:name="_Toc194332775"/>
      <w:r>
        <w:t>Introduction</w:t>
      </w:r>
      <w:bookmarkEnd w:id="5"/>
      <w:r>
        <w:rPr>
          <w:u w:val="none" w:color="000000"/>
        </w:rPr>
        <w:t xml:space="preserve"> </w:t>
      </w:r>
    </w:p>
    <w:p w14:paraId="0CDC75D8" w14:textId="77777777" w:rsidR="005518F0" w:rsidRDefault="003545C2">
      <w:pPr>
        <w:spacing w:after="0" w:line="259" w:lineRule="auto"/>
        <w:ind w:left="0" w:firstLine="0"/>
      </w:pPr>
      <w:r>
        <w:t xml:space="preserve"> </w:t>
      </w:r>
    </w:p>
    <w:p w14:paraId="00A18C35" w14:textId="77777777" w:rsidR="005518F0" w:rsidRDefault="003545C2">
      <w:pPr>
        <w:ind w:left="-5" w:right="670"/>
      </w:pPr>
      <w:r>
        <w:t xml:space="preserve">CAD-ASC received funding from Accessibility Standards Canada to explore the firsthand experiences of Deaf people who use sign languages, and the significant impact of the social, legislative and logistical barriers they face in accessing the built environment, including the virtual environment. </w:t>
      </w:r>
    </w:p>
    <w:p w14:paraId="508C6B39" w14:textId="77777777" w:rsidR="005518F0" w:rsidRDefault="003545C2">
      <w:pPr>
        <w:spacing w:after="0" w:line="259" w:lineRule="auto"/>
        <w:ind w:left="0" w:firstLine="0"/>
      </w:pPr>
      <w:r>
        <w:t xml:space="preserve">  </w:t>
      </w:r>
    </w:p>
    <w:p w14:paraId="35FA5CB9" w14:textId="77777777" w:rsidR="005518F0" w:rsidRDefault="003545C2">
      <w:pPr>
        <w:ind w:left="-5" w:right="670"/>
      </w:pPr>
      <w:r>
        <w:t xml:space="preserve">The purpose of this report is to identify barriers reported by affected individuals and outline best practices for communicating and sharing information with Deaf, DeafBlind and Hard-of-Hearing persons and to offer recommendations to minimize the impact of identified barriers. </w:t>
      </w:r>
    </w:p>
    <w:p w14:paraId="60C4038A" w14:textId="77777777" w:rsidR="005518F0" w:rsidRDefault="003545C2">
      <w:pPr>
        <w:spacing w:after="0" w:line="259" w:lineRule="auto"/>
        <w:ind w:left="0" w:firstLine="0"/>
      </w:pPr>
      <w:r>
        <w:t xml:space="preserve">  </w:t>
      </w:r>
    </w:p>
    <w:p w14:paraId="5AC8B945" w14:textId="77777777" w:rsidR="005518F0" w:rsidRDefault="003545C2">
      <w:pPr>
        <w:ind w:left="-5" w:right="670"/>
      </w:pPr>
      <w:r>
        <w:t xml:space="preserve">The research process used in completing this report included a review of existing legislative and regulatory frameworks and prior research materials, as well as extensive interviews conducted with Deaf and DeafBlind people which were conducted by Deaf interviewers in their shared primary languages, either American Sign Language (ASL) or </w:t>
      </w:r>
      <w:proofErr w:type="spellStart"/>
      <w:r>
        <w:t>Langues</w:t>
      </w:r>
      <w:proofErr w:type="spellEnd"/>
      <w:r>
        <w:t xml:space="preserve"> des </w:t>
      </w:r>
      <w:proofErr w:type="spellStart"/>
      <w:r>
        <w:t>signes</w:t>
      </w:r>
      <w:proofErr w:type="spellEnd"/>
      <w:r>
        <w:t xml:space="preserve"> du Quebec (LSQ). The survey questions were designed to encapsulate the experience of sign language users in an environment that focused on communication needs within the built and virtual environment.   </w:t>
      </w:r>
    </w:p>
    <w:p w14:paraId="61787ABC" w14:textId="77777777" w:rsidR="005518F0" w:rsidRDefault="003545C2">
      <w:pPr>
        <w:spacing w:after="67" w:line="259" w:lineRule="auto"/>
        <w:ind w:left="0" w:firstLine="0"/>
      </w:pPr>
      <w:r>
        <w:t xml:space="preserve"> </w:t>
      </w:r>
    </w:p>
    <w:p w14:paraId="66096300" w14:textId="77777777" w:rsidR="005518F0" w:rsidRDefault="003545C2">
      <w:pPr>
        <w:pStyle w:val="Titre1"/>
        <w:ind w:left="-5"/>
      </w:pPr>
      <w:bookmarkStart w:id="6" w:name="_Toc194332776"/>
      <w:r>
        <w:t>Review of Laws and Literature</w:t>
      </w:r>
      <w:bookmarkEnd w:id="6"/>
      <w:r>
        <w:rPr>
          <w:u w:val="none" w:color="000000"/>
        </w:rPr>
        <w:t xml:space="preserve"> </w:t>
      </w:r>
    </w:p>
    <w:p w14:paraId="1127D5A3" w14:textId="77777777" w:rsidR="005518F0" w:rsidRDefault="003545C2">
      <w:pPr>
        <w:spacing w:after="0" w:line="259" w:lineRule="auto"/>
        <w:ind w:left="0" w:firstLine="0"/>
      </w:pPr>
      <w:r>
        <w:t xml:space="preserve"> </w:t>
      </w:r>
    </w:p>
    <w:p w14:paraId="403B9180" w14:textId="77777777" w:rsidR="005518F0" w:rsidRDefault="003545C2">
      <w:pPr>
        <w:ind w:left="-5" w:right="670"/>
      </w:pPr>
      <w:r>
        <w:t xml:space="preserve">Accessibility and inclusion are new concepts, relatively speaking. Many of the accessibility and disability laws that exist in Canada are less than 60 years old. To begin with, how does one define disability?  </w:t>
      </w:r>
    </w:p>
    <w:p w14:paraId="4849B9AF" w14:textId="77777777" w:rsidR="005518F0" w:rsidRDefault="003545C2">
      <w:pPr>
        <w:spacing w:after="0" w:line="259" w:lineRule="auto"/>
        <w:ind w:left="0" w:firstLine="0"/>
      </w:pPr>
      <w:r>
        <w:t xml:space="preserve"> </w:t>
      </w:r>
    </w:p>
    <w:p w14:paraId="4F6554C7" w14:textId="77777777" w:rsidR="005518F0" w:rsidRDefault="003545C2">
      <w:pPr>
        <w:ind w:left="-5" w:right="670"/>
      </w:pPr>
      <w:r>
        <w:t xml:space="preserve">As stated on the Ontario Human Rights Commission (OHRC) website, disability is defined as: </w:t>
      </w:r>
    </w:p>
    <w:p w14:paraId="7D7226D6" w14:textId="77777777" w:rsidR="005518F0" w:rsidRDefault="003545C2">
      <w:pPr>
        <w:spacing w:after="0" w:line="259" w:lineRule="auto"/>
        <w:ind w:left="0" w:firstLine="0"/>
      </w:pPr>
      <w:r>
        <w:t xml:space="preserve">  </w:t>
      </w:r>
    </w:p>
    <w:p w14:paraId="1F48EA10" w14:textId="77777777" w:rsidR="005518F0" w:rsidRDefault="003545C2">
      <w:pPr>
        <w:spacing w:line="248" w:lineRule="auto"/>
        <w:ind w:left="730" w:right="650"/>
      </w:pPr>
      <w:r>
        <w:rPr>
          <w:sz w:val="21"/>
        </w:rPr>
        <w:lastRenderedPageBreak/>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w:t>
      </w:r>
      <w:r>
        <w:rPr>
          <w:sz w:val="21"/>
        </w:rPr>
        <w:t>ce,</w:t>
      </w:r>
      <w:r>
        <w:t xml:space="preserve"> </w:t>
      </w:r>
    </w:p>
    <w:p w14:paraId="4B482747" w14:textId="77777777" w:rsidR="005518F0" w:rsidRDefault="003545C2">
      <w:pPr>
        <w:spacing w:after="0" w:line="259" w:lineRule="auto"/>
        <w:ind w:left="720" w:firstLine="0"/>
      </w:pPr>
      <w:r>
        <w:rPr>
          <w:sz w:val="22"/>
        </w:rPr>
        <w:t xml:space="preserve"> </w:t>
      </w:r>
      <w:r>
        <w:t xml:space="preserve"> </w:t>
      </w:r>
    </w:p>
    <w:p w14:paraId="2A17A2DD" w14:textId="77777777" w:rsidR="005518F0" w:rsidRDefault="003545C2">
      <w:pPr>
        <w:ind w:left="-5" w:right="670"/>
      </w:pPr>
      <w:r>
        <w:t xml:space="preserve">Furthermore, the OHRC website lists: </w:t>
      </w:r>
    </w:p>
    <w:p w14:paraId="67CFCA7B" w14:textId="77777777" w:rsidR="005518F0" w:rsidRDefault="003545C2">
      <w:pPr>
        <w:spacing w:after="0" w:line="259" w:lineRule="auto"/>
        <w:ind w:left="0" w:firstLine="0"/>
      </w:pPr>
      <w:r>
        <w:t xml:space="preserve">  </w:t>
      </w:r>
    </w:p>
    <w:p w14:paraId="2997B47D" w14:textId="77777777" w:rsidR="005518F0" w:rsidRDefault="003545C2">
      <w:pPr>
        <w:spacing w:line="248" w:lineRule="auto"/>
        <w:ind w:left="730" w:right="650"/>
      </w:pPr>
      <w:r>
        <w:rPr>
          <w:sz w:val="21"/>
        </w:rPr>
        <w:t xml:space="preserve">A disability may be the result of combinations of impairments and environmental barriers, such as attitudinal barriers, inaccessible information, an inaccessible built environment or other barriers that affect people’s full participation in society. </w:t>
      </w:r>
    </w:p>
    <w:p w14:paraId="3BF3F727" w14:textId="77777777" w:rsidR="005518F0" w:rsidRDefault="003545C2">
      <w:pPr>
        <w:spacing w:after="0" w:line="259" w:lineRule="auto"/>
        <w:ind w:left="720" w:firstLine="0"/>
      </w:pPr>
      <w:r>
        <w:rPr>
          <w:sz w:val="21"/>
        </w:rPr>
        <w:t xml:space="preserve"> </w:t>
      </w:r>
    </w:p>
    <w:p w14:paraId="195D618C" w14:textId="77777777" w:rsidR="005518F0" w:rsidRDefault="003545C2">
      <w:pPr>
        <w:spacing w:line="248" w:lineRule="auto"/>
        <w:ind w:left="730" w:right="650"/>
      </w:pPr>
      <w:r>
        <w:rPr>
          <w:sz w:val="21"/>
        </w:rPr>
        <w:t xml:space="preserve">The United Nations’ </w:t>
      </w:r>
      <w:r>
        <w:rPr>
          <w:i/>
          <w:sz w:val="21"/>
        </w:rPr>
        <w:t>Convention on the Rights of Persons with Disabilities</w:t>
      </w:r>
      <w:r>
        <w:rPr>
          <w:sz w:val="21"/>
        </w:rPr>
        <w:t xml:space="preserve"> (</w:t>
      </w:r>
      <w:r>
        <w:rPr>
          <w:i/>
          <w:sz w:val="21"/>
        </w:rPr>
        <w:t>UNCRPD</w:t>
      </w:r>
      <w:r>
        <w:rPr>
          <w:sz w:val="21"/>
        </w:rPr>
        <w:t xml:space="preserve">) recognizes that “disability is an evolving concept and that disability results from the interaction between persons with impairments and attitudinal and environmental barriers that hinder their full and effective participation in society on an equal basis with others.” </w:t>
      </w:r>
      <w:r>
        <w:rPr>
          <w:sz w:val="21"/>
          <w:vertAlign w:val="superscript"/>
        </w:rPr>
        <w:footnoteReference w:id="1"/>
      </w:r>
      <w:r>
        <w:rPr>
          <w:sz w:val="21"/>
        </w:rPr>
        <w:t xml:space="preserve"> </w:t>
      </w:r>
    </w:p>
    <w:p w14:paraId="2E73EB30" w14:textId="77777777" w:rsidR="005518F0" w:rsidRDefault="003545C2">
      <w:pPr>
        <w:spacing w:after="7" w:line="259" w:lineRule="auto"/>
        <w:ind w:left="0" w:firstLine="0"/>
      </w:pPr>
      <w:r>
        <w:rPr>
          <w:sz w:val="21"/>
        </w:rPr>
        <w:t xml:space="preserve"> </w:t>
      </w:r>
    </w:p>
    <w:p w14:paraId="3012542D" w14:textId="77777777" w:rsidR="005518F0" w:rsidRDefault="003545C2">
      <w:pPr>
        <w:ind w:left="-5" w:right="670"/>
      </w:pPr>
      <w:r>
        <w:t xml:space="preserve">In other words, the Ontario Human Rights Code (the Code) establishes that the definition of a disability is itself diverse, complex and non-static. In providing the required adaptations, it is not the disability </w:t>
      </w:r>
      <w:r>
        <w:rPr>
          <w:i/>
        </w:rPr>
        <w:t>per se</w:t>
      </w:r>
      <w:r>
        <w:t xml:space="preserve"> that presents challenges; it is the lack of accommodations and frequent misperception of what those accommodations require. As technology and standards for accessibility and communication change over time, the status and impact of such barriers will also change over time. Thus, a constant review of these barriers is required to maintain consistency in responding to status versus need. </w:t>
      </w:r>
    </w:p>
    <w:p w14:paraId="4A33FD9E" w14:textId="77777777" w:rsidR="005518F0" w:rsidRDefault="003545C2">
      <w:pPr>
        <w:spacing w:after="0" w:line="259" w:lineRule="auto"/>
        <w:ind w:left="0" w:firstLine="0"/>
      </w:pPr>
      <w:r>
        <w:t xml:space="preserve"> </w:t>
      </w:r>
    </w:p>
    <w:p w14:paraId="479563E0" w14:textId="77777777" w:rsidR="005518F0" w:rsidRDefault="003545C2">
      <w:pPr>
        <w:ind w:left="-5" w:right="670"/>
      </w:pPr>
      <w:r>
        <w:t xml:space="preserve">Currently, with the absence of any regulations under the Accessible Canada Act, 2019 </w:t>
      </w:r>
    </w:p>
    <w:p w14:paraId="49255B2C" w14:textId="77777777" w:rsidR="005518F0" w:rsidRDefault="003545C2">
      <w:pPr>
        <w:ind w:left="-5" w:right="670"/>
      </w:pPr>
      <w:r>
        <w:t xml:space="preserve">(ACA), communication standards vary across Federally regulated buildings and </w:t>
      </w:r>
      <w:proofErr w:type="spellStart"/>
      <w:r>
        <w:t>nonFederally</w:t>
      </w:r>
      <w:proofErr w:type="spellEnd"/>
      <w:r>
        <w:t xml:space="preserve"> regulated buildings. The literature review in this report, attempts to answer the following questions by analysing the legislative and regulatory frameworks and existing research: </w:t>
      </w:r>
    </w:p>
    <w:p w14:paraId="392775CF" w14:textId="77777777" w:rsidR="005518F0" w:rsidRDefault="003545C2">
      <w:pPr>
        <w:spacing w:after="0" w:line="259" w:lineRule="auto"/>
        <w:ind w:left="0" w:firstLine="0"/>
      </w:pPr>
      <w:r>
        <w:t xml:space="preserve">  </w:t>
      </w:r>
    </w:p>
    <w:p w14:paraId="39DF6356" w14:textId="77777777" w:rsidR="005518F0" w:rsidRDefault="003545C2">
      <w:pPr>
        <w:numPr>
          <w:ilvl w:val="0"/>
          <w:numId w:val="1"/>
        </w:numPr>
        <w:ind w:right="670" w:hanging="360"/>
      </w:pPr>
      <w:r>
        <w:t xml:space="preserve">What laws guarantee the rights for Deaf, DeafBlind, and Hard-of-Hearing people to be accommodated in Federally regulated buildings? </w:t>
      </w:r>
    </w:p>
    <w:p w14:paraId="49F2AB9D" w14:textId="77777777" w:rsidR="005518F0" w:rsidRDefault="003545C2">
      <w:pPr>
        <w:spacing w:after="0" w:line="259" w:lineRule="auto"/>
        <w:ind w:left="0" w:firstLine="0"/>
      </w:pPr>
      <w:r>
        <w:t xml:space="preserve">  </w:t>
      </w:r>
    </w:p>
    <w:p w14:paraId="7DAE89E9" w14:textId="77777777" w:rsidR="005518F0" w:rsidRDefault="003545C2">
      <w:pPr>
        <w:numPr>
          <w:ilvl w:val="0"/>
          <w:numId w:val="1"/>
        </w:numPr>
        <w:ind w:right="670" w:hanging="360"/>
      </w:pPr>
      <w:r>
        <w:t xml:space="preserve">How are Deaf, DeafBlind, and Hard-of-Hearing people who sign affected in spaces where undue hardship is claimed? </w:t>
      </w:r>
    </w:p>
    <w:p w14:paraId="2BEDB4B8" w14:textId="77777777" w:rsidR="005518F0" w:rsidRDefault="003545C2">
      <w:pPr>
        <w:spacing w:after="0" w:line="259" w:lineRule="auto"/>
        <w:ind w:left="0" w:firstLine="0"/>
      </w:pPr>
      <w:r>
        <w:t xml:space="preserve">  </w:t>
      </w:r>
    </w:p>
    <w:p w14:paraId="593AC119" w14:textId="5B7D1D86" w:rsidR="005518F0" w:rsidRDefault="003545C2">
      <w:pPr>
        <w:ind w:left="-5" w:right="670"/>
      </w:pPr>
      <w:r>
        <w:t xml:space="preserve">Our hope is that we will be able to present, after an analysis of the comments and input from the Deaf and Deaf-Blind community recommendations </w:t>
      </w:r>
      <w:r>
        <w:t xml:space="preserve">that will address some of the challenges and gaps within the current legislative and regulatory framework to improve the Built Environment for all.  </w:t>
      </w:r>
    </w:p>
    <w:p w14:paraId="3E0EB625" w14:textId="77777777" w:rsidR="005518F0" w:rsidRDefault="003545C2">
      <w:pPr>
        <w:spacing w:after="0" w:line="259" w:lineRule="auto"/>
        <w:ind w:left="0" w:firstLine="0"/>
      </w:pPr>
      <w:r>
        <w:t xml:space="preserve"> </w:t>
      </w:r>
    </w:p>
    <w:p w14:paraId="556E9004" w14:textId="77777777" w:rsidR="005518F0" w:rsidRDefault="003545C2">
      <w:pPr>
        <w:pStyle w:val="Titre2"/>
        <w:ind w:left="-5"/>
      </w:pPr>
      <w:bookmarkStart w:id="7" w:name="_Toc194332777"/>
      <w:r>
        <w:lastRenderedPageBreak/>
        <w:t>United Nations Convention on the Rights of Persons with Disabilities (UNCRPD)</w:t>
      </w:r>
      <w:bookmarkEnd w:id="7"/>
      <w:r>
        <w:rPr>
          <w:u w:val="none"/>
        </w:rPr>
        <w:t xml:space="preserve"> </w:t>
      </w:r>
    </w:p>
    <w:p w14:paraId="0D97DCD9" w14:textId="77777777" w:rsidR="005518F0" w:rsidRDefault="003545C2">
      <w:pPr>
        <w:spacing w:after="0" w:line="259" w:lineRule="auto"/>
        <w:ind w:left="0" w:firstLine="0"/>
      </w:pPr>
      <w:r>
        <w:t xml:space="preserve"> </w:t>
      </w:r>
    </w:p>
    <w:p w14:paraId="160019D2" w14:textId="77777777" w:rsidR="005518F0" w:rsidRDefault="003545C2">
      <w:pPr>
        <w:spacing w:after="187"/>
        <w:ind w:left="-5" w:right="670"/>
      </w:pPr>
      <w:r>
        <w:t xml:space="preserve">The United Nations Convention on the Rights of Persons with Disabilities (UNCRPD) is an international treaty launched on December 13, 2006, that outlines the fundamental human rights of people with disabilities. </w:t>
      </w:r>
    </w:p>
    <w:p w14:paraId="1CEB4E7B" w14:textId="77777777" w:rsidR="005518F0" w:rsidRDefault="003545C2">
      <w:pPr>
        <w:spacing w:after="0" w:line="259" w:lineRule="auto"/>
        <w:ind w:left="0" w:firstLine="0"/>
      </w:pPr>
      <w:r>
        <w:rPr>
          <w:rFonts w:ascii="Calibri" w:eastAsia="Calibri" w:hAnsi="Calibri" w:cs="Calibri"/>
          <w:noProof/>
          <w:sz w:val="22"/>
        </w:rPr>
        <mc:AlternateContent>
          <mc:Choice Requires="wpg">
            <w:drawing>
              <wp:inline distT="0" distB="0" distL="0" distR="0" wp14:anchorId="0304E3D9" wp14:editId="6DA5AD95">
                <wp:extent cx="1828800" cy="6097"/>
                <wp:effectExtent l="0" t="0" r="0" b="0"/>
                <wp:docPr id="32458" name="Group 32458"/>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40275" name="Shape 4027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58" style="width:144pt;height:0.480042pt;mso-position-horizontal-relative:char;mso-position-vertical-relative:line" coordsize="18288,60">
                <v:shape id="Shape 40276"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A2E7936" w14:textId="77777777" w:rsidR="005518F0" w:rsidRDefault="003545C2">
      <w:pPr>
        <w:spacing w:after="0" w:line="259" w:lineRule="auto"/>
        <w:ind w:left="0" w:firstLine="0"/>
      </w:pPr>
      <w:r>
        <w:t xml:space="preserve"> </w:t>
      </w:r>
    </w:p>
    <w:p w14:paraId="33ECCCC2" w14:textId="77777777" w:rsidR="005518F0" w:rsidRDefault="003545C2">
      <w:pPr>
        <w:ind w:left="-5" w:right="670"/>
      </w:pPr>
      <w:r>
        <w:t xml:space="preserve">The UNCRPD has four Articles that are noteworthy in the context of Deaf people. They are Article 9, Article 21, Article 24, and Article 30. It is important, for a fulsome understanding of the direction and implementation of accessibility laws in Canada, that we review the tenets of the UNCRPD as it affects Deaf people who sign. The following attempts to do that with the specific sections bolded by the author. </w:t>
      </w:r>
    </w:p>
    <w:p w14:paraId="1E77F489" w14:textId="77777777" w:rsidR="005518F0" w:rsidRDefault="003545C2">
      <w:pPr>
        <w:spacing w:after="0" w:line="259" w:lineRule="auto"/>
        <w:ind w:left="0" w:firstLine="0"/>
      </w:pPr>
      <w:r>
        <w:t xml:space="preserve"> </w:t>
      </w:r>
    </w:p>
    <w:p w14:paraId="7AECFF3D" w14:textId="77777777" w:rsidR="005518F0" w:rsidRDefault="003545C2">
      <w:pPr>
        <w:ind w:left="-5" w:right="670"/>
      </w:pPr>
      <w:r>
        <w:t xml:space="preserve">To begin, Article 9 states that its objective is: </w:t>
      </w:r>
    </w:p>
    <w:p w14:paraId="7108AE55" w14:textId="77777777" w:rsidR="005518F0" w:rsidRDefault="003545C2">
      <w:pPr>
        <w:spacing w:after="0" w:line="259" w:lineRule="auto"/>
        <w:ind w:left="0" w:firstLine="0"/>
      </w:pPr>
      <w:r>
        <w:t xml:space="preserve"> </w:t>
      </w:r>
    </w:p>
    <w:p w14:paraId="7514F7B9" w14:textId="77777777" w:rsidR="005518F0" w:rsidRDefault="003545C2">
      <w:pPr>
        <w:numPr>
          <w:ilvl w:val="0"/>
          <w:numId w:val="2"/>
        </w:numPr>
        <w:spacing w:line="248" w:lineRule="auto"/>
        <w:ind w:right="650" w:hanging="233"/>
      </w:pPr>
      <w:r>
        <w:rPr>
          <w:sz w:val="21"/>
        </w:rPr>
        <w:t xml:space="preserve">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w:t>
      </w:r>
      <w:r>
        <w:rPr>
          <w:b/>
          <w:sz w:val="21"/>
        </w:rPr>
        <w:t>shall include the identification and elimination of obstacles and barriers to accessibility</w:t>
      </w:r>
      <w:r>
        <w:rPr>
          <w:sz w:val="21"/>
        </w:rPr>
        <w:t xml:space="preserve">, shall apply to, inter alia: </w:t>
      </w:r>
    </w:p>
    <w:p w14:paraId="4070765C" w14:textId="77777777" w:rsidR="005518F0" w:rsidRDefault="003545C2">
      <w:pPr>
        <w:spacing w:after="0" w:line="259" w:lineRule="auto"/>
        <w:ind w:left="720" w:firstLine="0"/>
      </w:pPr>
      <w:r>
        <w:rPr>
          <w:b/>
          <w:sz w:val="21"/>
        </w:rPr>
        <w:t xml:space="preserve"> </w:t>
      </w:r>
    </w:p>
    <w:p w14:paraId="35796E88" w14:textId="77777777" w:rsidR="005518F0" w:rsidRDefault="003545C2">
      <w:pPr>
        <w:numPr>
          <w:ilvl w:val="1"/>
          <w:numId w:val="2"/>
        </w:numPr>
        <w:spacing w:after="7" w:line="232" w:lineRule="auto"/>
        <w:ind w:right="650"/>
      </w:pPr>
      <w:r>
        <w:rPr>
          <w:b/>
          <w:sz w:val="21"/>
        </w:rPr>
        <w:t xml:space="preserve">Buildings, roads, transportation and other indoor and outdoor facilities, including schools, housing, medical facilities and </w:t>
      </w:r>
      <w:proofErr w:type="gramStart"/>
      <w:r>
        <w:rPr>
          <w:b/>
          <w:sz w:val="21"/>
        </w:rPr>
        <w:t>workplaces;</w:t>
      </w:r>
      <w:proofErr w:type="gramEnd"/>
      <w:r>
        <w:rPr>
          <w:b/>
          <w:sz w:val="21"/>
        </w:rPr>
        <w:t xml:space="preserve"> </w:t>
      </w:r>
    </w:p>
    <w:p w14:paraId="0E921959" w14:textId="77777777" w:rsidR="005518F0" w:rsidRDefault="003545C2">
      <w:pPr>
        <w:spacing w:after="0" w:line="259" w:lineRule="auto"/>
        <w:ind w:left="1440" w:firstLine="0"/>
      </w:pPr>
      <w:r>
        <w:rPr>
          <w:b/>
          <w:sz w:val="21"/>
        </w:rPr>
        <w:t xml:space="preserve"> </w:t>
      </w:r>
    </w:p>
    <w:p w14:paraId="15E318D1" w14:textId="77777777" w:rsidR="005518F0" w:rsidRDefault="003545C2">
      <w:pPr>
        <w:numPr>
          <w:ilvl w:val="1"/>
          <w:numId w:val="2"/>
        </w:numPr>
        <w:spacing w:after="7" w:line="232" w:lineRule="auto"/>
        <w:ind w:right="650"/>
      </w:pPr>
      <w:r>
        <w:rPr>
          <w:b/>
          <w:sz w:val="21"/>
        </w:rPr>
        <w:t xml:space="preserve">Information, communications and other services, including electronic services and emergency services. </w:t>
      </w:r>
    </w:p>
    <w:p w14:paraId="443BC738" w14:textId="77777777" w:rsidR="005518F0" w:rsidRDefault="003545C2">
      <w:pPr>
        <w:spacing w:after="0" w:line="259" w:lineRule="auto"/>
        <w:ind w:left="720" w:firstLine="0"/>
      </w:pPr>
      <w:r>
        <w:rPr>
          <w:sz w:val="21"/>
        </w:rPr>
        <w:t xml:space="preserve"> </w:t>
      </w:r>
    </w:p>
    <w:p w14:paraId="44567926" w14:textId="77777777" w:rsidR="005518F0" w:rsidRDefault="003545C2">
      <w:pPr>
        <w:numPr>
          <w:ilvl w:val="0"/>
          <w:numId w:val="2"/>
        </w:numPr>
        <w:spacing w:line="248" w:lineRule="auto"/>
        <w:ind w:right="650" w:hanging="233"/>
      </w:pPr>
      <w:r>
        <w:rPr>
          <w:sz w:val="21"/>
        </w:rPr>
        <w:t xml:space="preserve">States Parties shall also take appropriate measures: </w:t>
      </w:r>
    </w:p>
    <w:p w14:paraId="44727D6C" w14:textId="77777777" w:rsidR="005518F0" w:rsidRDefault="003545C2">
      <w:pPr>
        <w:spacing w:after="0" w:line="259" w:lineRule="auto"/>
        <w:ind w:left="720" w:firstLine="0"/>
      </w:pPr>
      <w:r>
        <w:rPr>
          <w:sz w:val="21"/>
        </w:rPr>
        <w:t xml:space="preserve"> </w:t>
      </w:r>
    </w:p>
    <w:p w14:paraId="7742712C" w14:textId="77777777" w:rsidR="005518F0" w:rsidRDefault="003545C2">
      <w:pPr>
        <w:numPr>
          <w:ilvl w:val="1"/>
          <w:numId w:val="2"/>
        </w:numPr>
        <w:spacing w:line="248" w:lineRule="auto"/>
        <w:ind w:right="650"/>
      </w:pPr>
      <w:r>
        <w:rPr>
          <w:sz w:val="21"/>
        </w:rPr>
        <w:t xml:space="preserve">To develop, promulgate and monitor the implementation of </w:t>
      </w:r>
      <w:r>
        <w:rPr>
          <w:b/>
          <w:sz w:val="21"/>
        </w:rPr>
        <w:t>minimum standards and guidelines</w:t>
      </w:r>
      <w:r>
        <w:rPr>
          <w:sz w:val="21"/>
        </w:rPr>
        <w:t xml:space="preserve"> for the accessibility of facilities and services open or provided to the </w:t>
      </w:r>
      <w:proofErr w:type="gramStart"/>
      <w:r>
        <w:rPr>
          <w:sz w:val="21"/>
        </w:rPr>
        <w:t>public;</w:t>
      </w:r>
      <w:proofErr w:type="gramEnd"/>
      <w:r>
        <w:rPr>
          <w:sz w:val="21"/>
        </w:rPr>
        <w:t xml:space="preserve"> </w:t>
      </w:r>
    </w:p>
    <w:p w14:paraId="4AFC9620" w14:textId="77777777" w:rsidR="005518F0" w:rsidRDefault="003545C2">
      <w:pPr>
        <w:spacing w:after="0" w:line="259" w:lineRule="auto"/>
        <w:ind w:left="1440" w:firstLine="0"/>
      </w:pPr>
      <w:r>
        <w:rPr>
          <w:sz w:val="21"/>
        </w:rPr>
        <w:t xml:space="preserve"> </w:t>
      </w:r>
    </w:p>
    <w:p w14:paraId="57182E41" w14:textId="77777777" w:rsidR="005518F0" w:rsidRDefault="003545C2">
      <w:pPr>
        <w:numPr>
          <w:ilvl w:val="1"/>
          <w:numId w:val="2"/>
        </w:numPr>
        <w:spacing w:line="248" w:lineRule="auto"/>
        <w:ind w:right="650"/>
      </w:pPr>
      <w:r>
        <w:rPr>
          <w:sz w:val="21"/>
        </w:rPr>
        <w:t xml:space="preserve">To ensure that private entities that offer facilities and services which are open or provided to the public take into account </w:t>
      </w:r>
      <w:r>
        <w:rPr>
          <w:b/>
          <w:sz w:val="21"/>
        </w:rPr>
        <w:t xml:space="preserve">all aspects of accessibility for persons with </w:t>
      </w:r>
      <w:proofErr w:type="gramStart"/>
      <w:r>
        <w:rPr>
          <w:b/>
          <w:sz w:val="21"/>
        </w:rPr>
        <w:t>disabilities</w:t>
      </w:r>
      <w:r>
        <w:rPr>
          <w:sz w:val="21"/>
        </w:rPr>
        <w:t>;</w:t>
      </w:r>
      <w:proofErr w:type="gramEnd"/>
      <w:r>
        <w:rPr>
          <w:sz w:val="21"/>
        </w:rPr>
        <w:t xml:space="preserve"> </w:t>
      </w:r>
    </w:p>
    <w:p w14:paraId="55B34B47" w14:textId="77777777" w:rsidR="005518F0" w:rsidRDefault="003545C2">
      <w:pPr>
        <w:spacing w:after="0" w:line="259" w:lineRule="auto"/>
        <w:ind w:left="1440" w:firstLine="0"/>
      </w:pPr>
      <w:r>
        <w:rPr>
          <w:sz w:val="21"/>
        </w:rPr>
        <w:t xml:space="preserve"> </w:t>
      </w:r>
    </w:p>
    <w:p w14:paraId="5A5BD090" w14:textId="77777777" w:rsidR="005518F0" w:rsidRDefault="003545C2">
      <w:pPr>
        <w:numPr>
          <w:ilvl w:val="1"/>
          <w:numId w:val="2"/>
        </w:numPr>
        <w:spacing w:line="248" w:lineRule="auto"/>
        <w:ind w:right="650"/>
      </w:pPr>
      <w:r>
        <w:rPr>
          <w:sz w:val="21"/>
        </w:rPr>
        <w:t xml:space="preserve">To provide training for stakeholders on accessibility issues facing persons with </w:t>
      </w:r>
      <w:proofErr w:type="gramStart"/>
      <w:r>
        <w:rPr>
          <w:sz w:val="21"/>
        </w:rPr>
        <w:t>disabilities;</w:t>
      </w:r>
      <w:proofErr w:type="gramEnd"/>
      <w:r>
        <w:rPr>
          <w:sz w:val="21"/>
        </w:rPr>
        <w:t xml:space="preserve"> </w:t>
      </w:r>
    </w:p>
    <w:p w14:paraId="0F5D0220" w14:textId="77777777" w:rsidR="005518F0" w:rsidRDefault="003545C2">
      <w:pPr>
        <w:spacing w:after="0" w:line="259" w:lineRule="auto"/>
        <w:ind w:left="1440" w:firstLine="0"/>
      </w:pPr>
      <w:r>
        <w:rPr>
          <w:sz w:val="21"/>
        </w:rPr>
        <w:t xml:space="preserve"> </w:t>
      </w:r>
    </w:p>
    <w:p w14:paraId="7E2748FB" w14:textId="77777777" w:rsidR="005518F0" w:rsidRDefault="003545C2">
      <w:pPr>
        <w:numPr>
          <w:ilvl w:val="1"/>
          <w:numId w:val="2"/>
        </w:numPr>
        <w:spacing w:line="248" w:lineRule="auto"/>
        <w:ind w:right="650"/>
      </w:pPr>
      <w:r>
        <w:rPr>
          <w:sz w:val="21"/>
        </w:rPr>
        <w:t xml:space="preserve">To provide in buildings and other facilities open to the public signage in Braille and in easy to read and understand </w:t>
      </w:r>
      <w:proofErr w:type="gramStart"/>
      <w:r>
        <w:rPr>
          <w:sz w:val="21"/>
        </w:rPr>
        <w:t>forms;</w:t>
      </w:r>
      <w:proofErr w:type="gramEnd"/>
      <w:r>
        <w:rPr>
          <w:sz w:val="21"/>
        </w:rPr>
        <w:t xml:space="preserve"> </w:t>
      </w:r>
    </w:p>
    <w:p w14:paraId="4427D0B3" w14:textId="77777777" w:rsidR="005518F0" w:rsidRDefault="003545C2">
      <w:pPr>
        <w:spacing w:after="0" w:line="259" w:lineRule="auto"/>
        <w:ind w:left="1440" w:firstLine="0"/>
      </w:pPr>
      <w:r>
        <w:rPr>
          <w:sz w:val="21"/>
        </w:rPr>
        <w:t xml:space="preserve"> </w:t>
      </w:r>
    </w:p>
    <w:p w14:paraId="467E4542" w14:textId="77777777" w:rsidR="005518F0" w:rsidRDefault="003545C2">
      <w:pPr>
        <w:numPr>
          <w:ilvl w:val="1"/>
          <w:numId w:val="2"/>
        </w:numPr>
        <w:spacing w:after="52" w:line="232" w:lineRule="auto"/>
        <w:ind w:right="650"/>
      </w:pPr>
      <w:r>
        <w:rPr>
          <w:b/>
          <w:sz w:val="21"/>
        </w:rPr>
        <w:lastRenderedPageBreak/>
        <w:t xml:space="preserve">To provide forms of live assistance and intermediaries, including guides, readers and professional sign language interpreters, to facilitate accessibility to buildings and other facilities open to the </w:t>
      </w:r>
      <w:proofErr w:type="gramStart"/>
      <w:r>
        <w:rPr>
          <w:b/>
          <w:sz w:val="21"/>
        </w:rPr>
        <w:t>public;</w:t>
      </w:r>
      <w:proofErr w:type="gramEnd"/>
      <w:r>
        <w:rPr>
          <w:b/>
          <w:sz w:val="21"/>
          <w:vertAlign w:val="superscript"/>
        </w:rPr>
        <w:t xml:space="preserve"> </w:t>
      </w:r>
    </w:p>
    <w:p w14:paraId="7533D3D5" w14:textId="77777777" w:rsidR="005518F0" w:rsidRDefault="003545C2">
      <w:pPr>
        <w:spacing w:after="0" w:line="259" w:lineRule="auto"/>
        <w:ind w:left="1440" w:firstLine="0"/>
      </w:pPr>
      <w:r>
        <w:rPr>
          <w:sz w:val="21"/>
        </w:rPr>
        <w:t xml:space="preserve"> </w:t>
      </w:r>
    </w:p>
    <w:p w14:paraId="605290EE" w14:textId="77777777" w:rsidR="005518F0" w:rsidRDefault="003545C2">
      <w:pPr>
        <w:numPr>
          <w:ilvl w:val="1"/>
          <w:numId w:val="2"/>
        </w:numPr>
        <w:spacing w:line="248" w:lineRule="auto"/>
        <w:ind w:right="650"/>
      </w:pPr>
      <w:r>
        <w:rPr>
          <w:sz w:val="21"/>
        </w:rPr>
        <w:t xml:space="preserve">To promote other appropriate forms of assistance and support to persons with disabilities </w:t>
      </w:r>
      <w:r>
        <w:rPr>
          <w:b/>
          <w:sz w:val="21"/>
        </w:rPr>
        <w:t xml:space="preserve">to ensure their access to </w:t>
      </w:r>
      <w:proofErr w:type="gramStart"/>
      <w:r>
        <w:rPr>
          <w:b/>
          <w:sz w:val="21"/>
        </w:rPr>
        <w:t>information</w:t>
      </w:r>
      <w:r>
        <w:rPr>
          <w:sz w:val="21"/>
        </w:rPr>
        <w:t>;</w:t>
      </w:r>
      <w:proofErr w:type="gramEnd"/>
      <w:r>
        <w:rPr>
          <w:sz w:val="21"/>
        </w:rPr>
        <w:t xml:space="preserve"> </w:t>
      </w:r>
    </w:p>
    <w:p w14:paraId="5A8EF2B8" w14:textId="77777777" w:rsidR="005518F0" w:rsidRDefault="003545C2">
      <w:pPr>
        <w:spacing w:after="0" w:line="259" w:lineRule="auto"/>
        <w:ind w:left="1440" w:firstLine="0"/>
      </w:pPr>
      <w:r>
        <w:rPr>
          <w:sz w:val="21"/>
        </w:rPr>
        <w:t xml:space="preserve"> </w:t>
      </w:r>
    </w:p>
    <w:p w14:paraId="39026B24" w14:textId="77777777" w:rsidR="005518F0" w:rsidRDefault="003545C2">
      <w:pPr>
        <w:numPr>
          <w:ilvl w:val="1"/>
          <w:numId w:val="2"/>
        </w:numPr>
        <w:spacing w:line="248" w:lineRule="auto"/>
        <w:ind w:right="650"/>
      </w:pPr>
      <w:r>
        <w:rPr>
          <w:sz w:val="21"/>
        </w:rPr>
        <w:t xml:space="preserve">To promote access for persons with disabilities to new information and communications technologies and systems, including the </w:t>
      </w:r>
      <w:proofErr w:type="gramStart"/>
      <w:r>
        <w:rPr>
          <w:sz w:val="21"/>
        </w:rPr>
        <w:t>Internet;</w:t>
      </w:r>
      <w:proofErr w:type="gramEnd"/>
      <w:r>
        <w:rPr>
          <w:sz w:val="21"/>
        </w:rPr>
        <w:t xml:space="preserve"> </w:t>
      </w:r>
    </w:p>
    <w:p w14:paraId="2CD505F1" w14:textId="77777777" w:rsidR="005518F0" w:rsidRDefault="003545C2">
      <w:pPr>
        <w:spacing w:after="0" w:line="259" w:lineRule="auto"/>
        <w:ind w:left="1440" w:firstLine="0"/>
      </w:pPr>
      <w:r>
        <w:rPr>
          <w:sz w:val="21"/>
        </w:rPr>
        <w:t xml:space="preserve"> </w:t>
      </w:r>
    </w:p>
    <w:p w14:paraId="0351BB6E" w14:textId="77777777" w:rsidR="005518F0" w:rsidRDefault="003545C2">
      <w:pPr>
        <w:numPr>
          <w:ilvl w:val="1"/>
          <w:numId w:val="2"/>
        </w:numPr>
        <w:spacing w:after="81" w:line="232" w:lineRule="auto"/>
        <w:ind w:right="650"/>
      </w:pPr>
      <w:r>
        <w:rPr>
          <w:b/>
          <w:sz w:val="21"/>
        </w:rPr>
        <w:t xml:space="preserve">To promote the design, development, </w:t>
      </w:r>
      <w:r>
        <w:rPr>
          <w:b/>
          <w:sz w:val="21"/>
        </w:rPr>
        <w:t>production and distribution of accessible information and communications technologies and systems at an early stage, so that these technologies and systems become accessible at minimum cost.</w:t>
      </w:r>
      <w:r>
        <w:rPr>
          <w:b/>
          <w:sz w:val="21"/>
          <w:vertAlign w:val="superscript"/>
        </w:rPr>
        <w:footnoteReference w:id="2"/>
      </w:r>
      <w:r>
        <w:rPr>
          <w:sz w:val="21"/>
        </w:rPr>
        <w:t xml:space="preserve"> </w:t>
      </w:r>
    </w:p>
    <w:p w14:paraId="71902C5F" w14:textId="77777777" w:rsidR="005518F0" w:rsidRDefault="003545C2">
      <w:pPr>
        <w:spacing w:after="0" w:line="259" w:lineRule="auto"/>
        <w:ind w:left="1440" w:firstLine="0"/>
      </w:pPr>
      <w:r>
        <w:rPr>
          <w:b/>
        </w:rPr>
        <w:t xml:space="preserve"> </w:t>
      </w:r>
    </w:p>
    <w:p w14:paraId="4303284F" w14:textId="77777777" w:rsidR="005518F0" w:rsidRDefault="003545C2">
      <w:pPr>
        <w:ind w:left="-5" w:right="670"/>
      </w:pPr>
      <w:r>
        <w:t xml:space="preserve">Article 21 goes on to say: </w:t>
      </w:r>
    </w:p>
    <w:p w14:paraId="6B2E298D" w14:textId="77777777" w:rsidR="005518F0" w:rsidRDefault="003545C2">
      <w:pPr>
        <w:spacing w:after="0" w:line="259" w:lineRule="auto"/>
        <w:ind w:left="720" w:firstLine="0"/>
      </w:pPr>
      <w:r>
        <w:t xml:space="preserve"> </w:t>
      </w:r>
    </w:p>
    <w:p w14:paraId="64FCF1AB" w14:textId="77777777" w:rsidR="005518F0" w:rsidRDefault="003545C2">
      <w:pPr>
        <w:spacing w:line="248" w:lineRule="auto"/>
        <w:ind w:left="730" w:right="650"/>
      </w:pPr>
      <w:r>
        <w:rPr>
          <w:sz w:val="21"/>
        </w:rPr>
        <w:t xml:space="preserve">States Parties shall take all appropriate measures to ensure that </w:t>
      </w:r>
      <w:r>
        <w:rPr>
          <w:b/>
          <w:sz w:val="21"/>
        </w:rPr>
        <w:t>persons with disabilities can exercise the right to freedom of expression and opinion</w:t>
      </w:r>
      <w:r>
        <w:rPr>
          <w:sz w:val="21"/>
        </w:rPr>
        <w:t xml:space="preserve">, including the freedom to seek, receive and impart information and ideas on an equal basis with others and through all forms of communication of their choice, as defined in article 2 of the present Convention, including by: </w:t>
      </w:r>
    </w:p>
    <w:p w14:paraId="56D0193E" w14:textId="77777777" w:rsidR="005518F0" w:rsidRDefault="003545C2">
      <w:pPr>
        <w:spacing w:after="0" w:line="259" w:lineRule="auto"/>
        <w:ind w:left="720" w:firstLine="0"/>
      </w:pPr>
      <w:r>
        <w:rPr>
          <w:sz w:val="21"/>
        </w:rPr>
        <w:t xml:space="preserve"> </w:t>
      </w:r>
    </w:p>
    <w:p w14:paraId="08653D7D" w14:textId="77777777" w:rsidR="005518F0" w:rsidRDefault="003545C2">
      <w:pPr>
        <w:numPr>
          <w:ilvl w:val="1"/>
          <w:numId w:val="3"/>
        </w:numPr>
        <w:spacing w:line="248" w:lineRule="auto"/>
        <w:ind w:right="650" w:hanging="245"/>
      </w:pPr>
      <w:r>
        <w:rPr>
          <w:b/>
          <w:sz w:val="21"/>
        </w:rPr>
        <w:t xml:space="preserve">Providing information </w:t>
      </w:r>
      <w:r>
        <w:rPr>
          <w:sz w:val="21"/>
        </w:rPr>
        <w:t xml:space="preserve">intended for the general public to persons with disabilities </w:t>
      </w:r>
      <w:r>
        <w:rPr>
          <w:b/>
          <w:sz w:val="21"/>
        </w:rPr>
        <w:t>in accessible formats and technologies</w:t>
      </w:r>
      <w:r>
        <w:rPr>
          <w:sz w:val="21"/>
        </w:rPr>
        <w:t xml:space="preserve"> appropriate to different kinds of disabilities in a timely manner and without additional </w:t>
      </w:r>
      <w:proofErr w:type="gramStart"/>
      <w:r>
        <w:rPr>
          <w:sz w:val="21"/>
        </w:rPr>
        <w:t>cost;</w:t>
      </w:r>
      <w:proofErr w:type="gramEnd"/>
      <w:r>
        <w:rPr>
          <w:sz w:val="21"/>
        </w:rPr>
        <w:t xml:space="preserve"> </w:t>
      </w:r>
    </w:p>
    <w:p w14:paraId="2EF48F58" w14:textId="77777777" w:rsidR="005518F0" w:rsidRDefault="003545C2">
      <w:pPr>
        <w:spacing w:after="0" w:line="259" w:lineRule="auto"/>
        <w:ind w:left="1440" w:firstLine="0"/>
      </w:pPr>
      <w:r>
        <w:rPr>
          <w:sz w:val="21"/>
        </w:rPr>
        <w:t xml:space="preserve"> </w:t>
      </w:r>
    </w:p>
    <w:p w14:paraId="772BFFE0" w14:textId="77777777" w:rsidR="005518F0" w:rsidRDefault="003545C2">
      <w:pPr>
        <w:numPr>
          <w:ilvl w:val="1"/>
          <w:numId w:val="3"/>
        </w:numPr>
        <w:spacing w:line="248" w:lineRule="auto"/>
        <w:ind w:right="650" w:hanging="245"/>
      </w:pPr>
      <w:r>
        <w:rPr>
          <w:b/>
          <w:sz w:val="21"/>
        </w:rPr>
        <w:t>Accepting and facilitating the use of sign languages, Braille, augmentative and alternative communication</w:t>
      </w:r>
      <w:r>
        <w:rPr>
          <w:sz w:val="21"/>
        </w:rPr>
        <w:t xml:space="preserve">, and all other accessible means, modes and formats of communication of their choice by persons with disabilities in official </w:t>
      </w:r>
      <w:proofErr w:type="gramStart"/>
      <w:r>
        <w:rPr>
          <w:sz w:val="21"/>
        </w:rPr>
        <w:t>interactions;</w:t>
      </w:r>
      <w:proofErr w:type="gramEnd"/>
      <w:r>
        <w:rPr>
          <w:sz w:val="21"/>
        </w:rPr>
        <w:t xml:space="preserve"> </w:t>
      </w:r>
    </w:p>
    <w:p w14:paraId="6E043D91" w14:textId="77777777" w:rsidR="005518F0" w:rsidRDefault="003545C2">
      <w:pPr>
        <w:spacing w:after="0" w:line="259" w:lineRule="auto"/>
        <w:ind w:left="1440" w:firstLine="0"/>
      </w:pPr>
      <w:r>
        <w:rPr>
          <w:sz w:val="21"/>
        </w:rPr>
        <w:t xml:space="preserve"> </w:t>
      </w:r>
    </w:p>
    <w:p w14:paraId="33BAD3FF" w14:textId="77777777" w:rsidR="005518F0" w:rsidRDefault="003545C2">
      <w:pPr>
        <w:numPr>
          <w:ilvl w:val="1"/>
          <w:numId w:val="3"/>
        </w:numPr>
        <w:spacing w:line="248" w:lineRule="auto"/>
        <w:ind w:right="650" w:hanging="245"/>
      </w:pPr>
      <w:r>
        <w:rPr>
          <w:sz w:val="21"/>
        </w:rPr>
        <w:t xml:space="preserve">Urging private entities that provide services to the general public, including through the Internet, to provide information and services in accessible and usable formats for persons with </w:t>
      </w:r>
      <w:proofErr w:type="gramStart"/>
      <w:r>
        <w:rPr>
          <w:sz w:val="21"/>
        </w:rPr>
        <w:t>disabilities;</w:t>
      </w:r>
      <w:proofErr w:type="gramEnd"/>
      <w:r>
        <w:rPr>
          <w:sz w:val="21"/>
        </w:rPr>
        <w:t xml:space="preserve"> </w:t>
      </w:r>
    </w:p>
    <w:p w14:paraId="21639BE8" w14:textId="77777777" w:rsidR="005518F0" w:rsidRDefault="003545C2">
      <w:pPr>
        <w:spacing w:after="0" w:line="259" w:lineRule="auto"/>
        <w:ind w:left="1440" w:firstLine="0"/>
      </w:pPr>
      <w:r>
        <w:rPr>
          <w:sz w:val="21"/>
        </w:rPr>
        <w:t xml:space="preserve"> </w:t>
      </w:r>
    </w:p>
    <w:p w14:paraId="0560C497" w14:textId="77777777" w:rsidR="005518F0" w:rsidRDefault="003545C2">
      <w:pPr>
        <w:numPr>
          <w:ilvl w:val="1"/>
          <w:numId w:val="3"/>
        </w:numPr>
        <w:spacing w:after="7" w:line="232" w:lineRule="auto"/>
        <w:ind w:right="650" w:hanging="245"/>
      </w:pPr>
      <w:r>
        <w:rPr>
          <w:b/>
          <w:sz w:val="21"/>
        </w:rPr>
        <w:t>Encouraging the mass media,</w:t>
      </w:r>
      <w:r>
        <w:rPr>
          <w:sz w:val="21"/>
        </w:rPr>
        <w:t xml:space="preserve"> including providers of information through the Internet, </w:t>
      </w:r>
      <w:r>
        <w:rPr>
          <w:b/>
          <w:sz w:val="21"/>
        </w:rPr>
        <w:t xml:space="preserve">to make their services accessible to persons with </w:t>
      </w:r>
      <w:proofErr w:type="gramStart"/>
      <w:r>
        <w:rPr>
          <w:b/>
          <w:sz w:val="21"/>
        </w:rPr>
        <w:t>disabilities;</w:t>
      </w:r>
      <w:proofErr w:type="gramEnd"/>
      <w:r>
        <w:rPr>
          <w:sz w:val="21"/>
        </w:rPr>
        <w:t xml:space="preserve"> </w:t>
      </w:r>
    </w:p>
    <w:p w14:paraId="6C6275E5" w14:textId="77777777" w:rsidR="005518F0" w:rsidRDefault="003545C2">
      <w:pPr>
        <w:spacing w:after="0" w:line="259" w:lineRule="auto"/>
        <w:ind w:left="1440" w:firstLine="0"/>
      </w:pPr>
      <w:r>
        <w:rPr>
          <w:sz w:val="21"/>
        </w:rPr>
        <w:t xml:space="preserve"> </w:t>
      </w:r>
    </w:p>
    <w:p w14:paraId="1851D65E" w14:textId="77777777" w:rsidR="005518F0" w:rsidRDefault="003545C2">
      <w:pPr>
        <w:numPr>
          <w:ilvl w:val="1"/>
          <w:numId w:val="3"/>
        </w:numPr>
        <w:spacing w:after="73" w:line="232" w:lineRule="auto"/>
        <w:ind w:right="650" w:hanging="245"/>
      </w:pPr>
      <w:r>
        <w:rPr>
          <w:b/>
          <w:sz w:val="21"/>
        </w:rPr>
        <w:t xml:space="preserve">Recognizing and promoting the use of sign languages. </w:t>
      </w:r>
      <w:r>
        <w:rPr>
          <w:b/>
          <w:sz w:val="21"/>
          <w:vertAlign w:val="superscript"/>
        </w:rPr>
        <w:footnoteReference w:id="3"/>
      </w:r>
      <w:r>
        <w:rPr>
          <w:b/>
          <w:sz w:val="21"/>
          <w:vertAlign w:val="superscript"/>
        </w:rPr>
        <w:t xml:space="preserve"> </w:t>
      </w:r>
    </w:p>
    <w:p w14:paraId="16999783" w14:textId="77777777" w:rsidR="005518F0" w:rsidRDefault="003545C2">
      <w:pPr>
        <w:spacing w:after="0" w:line="259" w:lineRule="auto"/>
        <w:ind w:left="0" w:firstLine="0"/>
      </w:pPr>
      <w:r>
        <w:t xml:space="preserve"> </w:t>
      </w:r>
    </w:p>
    <w:p w14:paraId="1D563B62" w14:textId="77777777" w:rsidR="005518F0" w:rsidRDefault="003545C2">
      <w:pPr>
        <w:ind w:left="-5" w:right="670"/>
      </w:pPr>
      <w:r>
        <w:t xml:space="preserve">Article 24 further provides that:  </w:t>
      </w:r>
    </w:p>
    <w:p w14:paraId="1030DA53" w14:textId="77777777" w:rsidR="005518F0" w:rsidRDefault="003545C2">
      <w:pPr>
        <w:spacing w:after="0" w:line="259" w:lineRule="auto"/>
        <w:ind w:left="0" w:firstLine="0"/>
      </w:pPr>
      <w:r>
        <w:t xml:space="preserve"> </w:t>
      </w:r>
    </w:p>
    <w:p w14:paraId="3D344CB6" w14:textId="77777777" w:rsidR="005518F0" w:rsidRDefault="003545C2">
      <w:pPr>
        <w:numPr>
          <w:ilvl w:val="0"/>
          <w:numId w:val="4"/>
        </w:numPr>
        <w:spacing w:line="248" w:lineRule="auto"/>
        <w:ind w:right="650" w:hanging="233"/>
      </w:pPr>
      <w:r>
        <w:rPr>
          <w:sz w:val="21"/>
        </w:rPr>
        <w:t xml:space="preserve">States Parties recognize the right of persons with disabilities to education. With a view to realizing this right without discrimination and </w:t>
      </w:r>
      <w:proofErr w:type="gramStart"/>
      <w:r>
        <w:rPr>
          <w:sz w:val="21"/>
        </w:rPr>
        <w:t>on the basis of</w:t>
      </w:r>
      <w:proofErr w:type="gramEnd"/>
      <w:r>
        <w:rPr>
          <w:sz w:val="21"/>
        </w:rPr>
        <w:t xml:space="preserve"> equal opportunity, </w:t>
      </w:r>
      <w:r>
        <w:rPr>
          <w:b/>
          <w:sz w:val="21"/>
        </w:rPr>
        <w:t xml:space="preserve">States </w:t>
      </w:r>
      <w:r>
        <w:rPr>
          <w:b/>
          <w:sz w:val="21"/>
        </w:rPr>
        <w:lastRenderedPageBreak/>
        <w:t xml:space="preserve">Parties shall ensure an inclusive education system at all levels and lifelong learning directed to:   </w:t>
      </w:r>
    </w:p>
    <w:p w14:paraId="1A6FC28D" w14:textId="77777777" w:rsidR="005518F0" w:rsidRDefault="003545C2">
      <w:pPr>
        <w:spacing w:after="0" w:line="259" w:lineRule="auto"/>
        <w:ind w:left="720" w:firstLine="0"/>
      </w:pPr>
      <w:r>
        <w:rPr>
          <w:b/>
          <w:sz w:val="21"/>
        </w:rPr>
        <w:t xml:space="preserve"> </w:t>
      </w:r>
    </w:p>
    <w:p w14:paraId="4C876C4B" w14:textId="77777777" w:rsidR="005518F0" w:rsidRDefault="003545C2">
      <w:pPr>
        <w:numPr>
          <w:ilvl w:val="1"/>
          <w:numId w:val="4"/>
        </w:numPr>
        <w:spacing w:line="248" w:lineRule="auto"/>
        <w:ind w:right="650" w:hanging="233"/>
      </w:pPr>
      <w:r>
        <w:rPr>
          <w:sz w:val="21"/>
        </w:rPr>
        <w:t xml:space="preserve">The full development of human potential and sense of dignity and self-worth, and the strengthening of respect for human rights, fundamental freedoms and human </w:t>
      </w:r>
      <w:proofErr w:type="gramStart"/>
      <w:r>
        <w:rPr>
          <w:sz w:val="21"/>
        </w:rPr>
        <w:t>diversity;</w:t>
      </w:r>
      <w:proofErr w:type="gramEnd"/>
      <w:r>
        <w:rPr>
          <w:sz w:val="21"/>
        </w:rPr>
        <w:t xml:space="preserve"> </w:t>
      </w:r>
    </w:p>
    <w:p w14:paraId="0252679F" w14:textId="77777777" w:rsidR="005518F0" w:rsidRDefault="003545C2">
      <w:pPr>
        <w:spacing w:after="0" w:line="259" w:lineRule="auto"/>
        <w:ind w:left="1440" w:firstLine="0"/>
      </w:pPr>
      <w:r>
        <w:rPr>
          <w:b/>
          <w:sz w:val="21"/>
        </w:rPr>
        <w:t xml:space="preserve"> </w:t>
      </w:r>
    </w:p>
    <w:p w14:paraId="2E5DE13B" w14:textId="77777777" w:rsidR="005518F0" w:rsidRDefault="003545C2">
      <w:pPr>
        <w:numPr>
          <w:ilvl w:val="1"/>
          <w:numId w:val="4"/>
        </w:numPr>
        <w:spacing w:line="248" w:lineRule="auto"/>
        <w:ind w:right="650" w:hanging="233"/>
      </w:pPr>
      <w:r>
        <w:rPr>
          <w:sz w:val="21"/>
        </w:rPr>
        <w:t xml:space="preserve">The development by persons with disabilities of their personality, talents and creativity, as well as their mental and physical abilities, to their fullest </w:t>
      </w:r>
      <w:proofErr w:type="gramStart"/>
      <w:r>
        <w:rPr>
          <w:sz w:val="21"/>
        </w:rPr>
        <w:t>potential;</w:t>
      </w:r>
      <w:proofErr w:type="gramEnd"/>
      <w:r>
        <w:rPr>
          <w:sz w:val="21"/>
        </w:rPr>
        <w:t xml:space="preserve"> </w:t>
      </w:r>
    </w:p>
    <w:p w14:paraId="62965D31" w14:textId="77777777" w:rsidR="005518F0" w:rsidRDefault="003545C2">
      <w:pPr>
        <w:spacing w:after="0" w:line="259" w:lineRule="auto"/>
        <w:ind w:left="1440" w:firstLine="0"/>
      </w:pPr>
      <w:r>
        <w:rPr>
          <w:sz w:val="21"/>
        </w:rPr>
        <w:t xml:space="preserve"> </w:t>
      </w:r>
    </w:p>
    <w:p w14:paraId="3D81F997" w14:textId="77777777" w:rsidR="005518F0" w:rsidRDefault="003545C2">
      <w:pPr>
        <w:numPr>
          <w:ilvl w:val="1"/>
          <w:numId w:val="4"/>
        </w:numPr>
        <w:spacing w:line="248" w:lineRule="auto"/>
        <w:ind w:right="650" w:hanging="233"/>
      </w:pPr>
      <w:r>
        <w:rPr>
          <w:sz w:val="21"/>
        </w:rPr>
        <w:t xml:space="preserve">Enabling persons with disabilities to participate effectively in a free society. </w:t>
      </w:r>
    </w:p>
    <w:p w14:paraId="3E50F910" w14:textId="77777777" w:rsidR="005518F0" w:rsidRDefault="003545C2">
      <w:pPr>
        <w:spacing w:after="0" w:line="259" w:lineRule="auto"/>
        <w:ind w:left="720" w:firstLine="0"/>
      </w:pPr>
      <w:r>
        <w:rPr>
          <w:sz w:val="21"/>
        </w:rPr>
        <w:t xml:space="preserve"> </w:t>
      </w:r>
    </w:p>
    <w:p w14:paraId="436FA12C" w14:textId="77777777" w:rsidR="005518F0" w:rsidRDefault="003545C2">
      <w:pPr>
        <w:numPr>
          <w:ilvl w:val="0"/>
          <w:numId w:val="4"/>
        </w:numPr>
        <w:spacing w:line="248" w:lineRule="auto"/>
        <w:ind w:right="650" w:hanging="233"/>
      </w:pPr>
      <w:r>
        <w:rPr>
          <w:sz w:val="21"/>
        </w:rPr>
        <w:t xml:space="preserve">In realizing this right, States Parties shall ensure that: </w:t>
      </w:r>
    </w:p>
    <w:p w14:paraId="2C86DDF7" w14:textId="77777777" w:rsidR="005518F0" w:rsidRDefault="003545C2">
      <w:pPr>
        <w:spacing w:after="386" w:line="259" w:lineRule="auto"/>
        <w:ind w:left="720" w:firstLine="0"/>
      </w:pPr>
      <w:r>
        <w:rPr>
          <w:sz w:val="21"/>
        </w:rPr>
        <w:t xml:space="preserve"> </w:t>
      </w:r>
    </w:p>
    <w:p w14:paraId="4CFE236C" w14:textId="77777777" w:rsidR="005518F0" w:rsidRDefault="003545C2">
      <w:pPr>
        <w:spacing w:after="0" w:line="259" w:lineRule="auto"/>
        <w:ind w:left="0" w:firstLine="0"/>
      </w:pPr>
      <w:r>
        <w:rPr>
          <w:rFonts w:ascii="Calibri" w:eastAsia="Calibri" w:hAnsi="Calibri" w:cs="Calibri"/>
          <w:noProof/>
          <w:sz w:val="22"/>
        </w:rPr>
        <mc:AlternateContent>
          <mc:Choice Requires="wpg">
            <w:drawing>
              <wp:inline distT="0" distB="0" distL="0" distR="0" wp14:anchorId="08011E5A" wp14:editId="2DF6186C">
                <wp:extent cx="1828800" cy="6097"/>
                <wp:effectExtent l="0" t="0" r="0" b="0"/>
                <wp:docPr id="31997" name="Group 31997"/>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40311" name="Shape 4031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997" style="width:144pt;height:0.480042pt;mso-position-horizontal-relative:char;mso-position-vertical-relative:line" coordsize="18288,60">
                <v:shape id="Shape 40312"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4CA1C624" w14:textId="77777777" w:rsidR="005518F0" w:rsidRDefault="003545C2">
      <w:pPr>
        <w:numPr>
          <w:ilvl w:val="1"/>
          <w:numId w:val="4"/>
        </w:numPr>
        <w:spacing w:line="248" w:lineRule="auto"/>
        <w:ind w:right="650" w:hanging="233"/>
      </w:pPr>
      <w:r>
        <w:rPr>
          <w:b/>
          <w:sz w:val="21"/>
        </w:rPr>
        <w:t>Persons with disabilities are not excluded from the general education system on the basis of disability</w:t>
      </w:r>
      <w:r>
        <w:rPr>
          <w:sz w:val="21"/>
        </w:rPr>
        <w:t xml:space="preserve">, and that children with disabilities are not excluded from free and compulsory primary education, or from secondary education, on the basis of </w:t>
      </w:r>
      <w:proofErr w:type="gramStart"/>
      <w:r>
        <w:rPr>
          <w:sz w:val="21"/>
        </w:rPr>
        <w:t>disability;</w:t>
      </w:r>
      <w:proofErr w:type="gramEnd"/>
      <w:r>
        <w:rPr>
          <w:sz w:val="21"/>
        </w:rPr>
        <w:t xml:space="preserve"> </w:t>
      </w:r>
    </w:p>
    <w:p w14:paraId="753B4019" w14:textId="77777777" w:rsidR="005518F0" w:rsidRDefault="003545C2">
      <w:pPr>
        <w:spacing w:after="0" w:line="259" w:lineRule="auto"/>
        <w:ind w:left="1440" w:firstLine="0"/>
      </w:pPr>
      <w:r>
        <w:rPr>
          <w:i/>
          <w:sz w:val="21"/>
        </w:rPr>
        <w:t xml:space="preserve"> </w:t>
      </w:r>
    </w:p>
    <w:p w14:paraId="7D16E3EF" w14:textId="77777777" w:rsidR="005518F0" w:rsidRDefault="003545C2">
      <w:pPr>
        <w:numPr>
          <w:ilvl w:val="1"/>
          <w:numId w:val="4"/>
        </w:numPr>
        <w:spacing w:after="7" w:line="232" w:lineRule="auto"/>
        <w:ind w:right="650" w:hanging="233"/>
      </w:pPr>
      <w:r>
        <w:rPr>
          <w:sz w:val="21"/>
        </w:rPr>
        <w:t xml:space="preserve">Persons with disabilities can </w:t>
      </w:r>
      <w:r>
        <w:rPr>
          <w:b/>
          <w:sz w:val="21"/>
        </w:rPr>
        <w:t>access an inclusive, quality and free primary education and secondary education on an equal basis</w:t>
      </w:r>
      <w:r>
        <w:rPr>
          <w:sz w:val="21"/>
        </w:rPr>
        <w:t xml:space="preserve"> with others in the communities in which they </w:t>
      </w:r>
      <w:proofErr w:type="gramStart"/>
      <w:r>
        <w:rPr>
          <w:sz w:val="21"/>
        </w:rPr>
        <w:t>live;</w:t>
      </w:r>
      <w:proofErr w:type="gramEnd"/>
      <w:r>
        <w:rPr>
          <w:sz w:val="21"/>
        </w:rPr>
        <w:t xml:space="preserve"> </w:t>
      </w:r>
    </w:p>
    <w:p w14:paraId="7233348B" w14:textId="77777777" w:rsidR="005518F0" w:rsidRDefault="003545C2">
      <w:pPr>
        <w:spacing w:after="0" w:line="259" w:lineRule="auto"/>
        <w:ind w:left="1440" w:firstLine="0"/>
      </w:pPr>
      <w:r>
        <w:rPr>
          <w:sz w:val="21"/>
        </w:rPr>
        <w:t xml:space="preserve"> </w:t>
      </w:r>
    </w:p>
    <w:p w14:paraId="3173A7EA" w14:textId="77777777" w:rsidR="005518F0" w:rsidRDefault="003545C2">
      <w:pPr>
        <w:numPr>
          <w:ilvl w:val="1"/>
          <w:numId w:val="4"/>
        </w:numPr>
        <w:spacing w:after="7" w:line="232" w:lineRule="auto"/>
        <w:ind w:right="650" w:hanging="233"/>
      </w:pPr>
      <w:r>
        <w:rPr>
          <w:b/>
          <w:sz w:val="21"/>
        </w:rPr>
        <w:t xml:space="preserve">Reasonable accommodation of the individual’s requirements is </w:t>
      </w:r>
      <w:proofErr w:type="gramStart"/>
      <w:r>
        <w:rPr>
          <w:b/>
          <w:sz w:val="21"/>
        </w:rPr>
        <w:t>provided</w:t>
      </w:r>
      <w:r>
        <w:rPr>
          <w:sz w:val="21"/>
        </w:rPr>
        <w:t>;</w:t>
      </w:r>
      <w:proofErr w:type="gramEnd"/>
      <w:r>
        <w:rPr>
          <w:sz w:val="21"/>
        </w:rPr>
        <w:t xml:space="preserve"> </w:t>
      </w:r>
    </w:p>
    <w:p w14:paraId="3CFD99BE" w14:textId="77777777" w:rsidR="005518F0" w:rsidRDefault="003545C2">
      <w:pPr>
        <w:spacing w:after="0" w:line="259" w:lineRule="auto"/>
        <w:ind w:left="1440" w:firstLine="0"/>
      </w:pPr>
      <w:r>
        <w:rPr>
          <w:sz w:val="21"/>
        </w:rPr>
        <w:t xml:space="preserve"> </w:t>
      </w:r>
    </w:p>
    <w:p w14:paraId="67FFF0C7" w14:textId="77777777" w:rsidR="005518F0" w:rsidRDefault="003545C2">
      <w:pPr>
        <w:numPr>
          <w:ilvl w:val="1"/>
          <w:numId w:val="4"/>
        </w:numPr>
        <w:spacing w:line="248" w:lineRule="auto"/>
        <w:ind w:right="650" w:hanging="233"/>
      </w:pPr>
      <w:r>
        <w:rPr>
          <w:sz w:val="21"/>
        </w:rPr>
        <w:t xml:space="preserve">Persons with disabilities </w:t>
      </w:r>
      <w:r>
        <w:rPr>
          <w:b/>
          <w:sz w:val="21"/>
        </w:rPr>
        <w:t>receive the support required</w:t>
      </w:r>
      <w:r>
        <w:rPr>
          <w:sz w:val="21"/>
        </w:rPr>
        <w:t xml:space="preserve">, within the general education system, to facilitate their effective </w:t>
      </w:r>
      <w:proofErr w:type="gramStart"/>
      <w:r>
        <w:rPr>
          <w:sz w:val="21"/>
        </w:rPr>
        <w:t>education;</w:t>
      </w:r>
      <w:proofErr w:type="gramEnd"/>
      <w:r>
        <w:rPr>
          <w:sz w:val="21"/>
        </w:rPr>
        <w:t xml:space="preserve"> </w:t>
      </w:r>
    </w:p>
    <w:p w14:paraId="60C4EB91" w14:textId="77777777" w:rsidR="005518F0" w:rsidRDefault="003545C2">
      <w:pPr>
        <w:spacing w:after="0" w:line="259" w:lineRule="auto"/>
        <w:ind w:left="1440" w:firstLine="0"/>
      </w:pPr>
      <w:r>
        <w:rPr>
          <w:sz w:val="21"/>
        </w:rPr>
        <w:t xml:space="preserve"> </w:t>
      </w:r>
    </w:p>
    <w:p w14:paraId="7D8DFB61" w14:textId="77777777" w:rsidR="005518F0" w:rsidRDefault="003545C2">
      <w:pPr>
        <w:numPr>
          <w:ilvl w:val="1"/>
          <w:numId w:val="4"/>
        </w:numPr>
        <w:spacing w:line="248" w:lineRule="auto"/>
        <w:ind w:right="650" w:hanging="233"/>
      </w:pPr>
      <w:r>
        <w:rPr>
          <w:sz w:val="21"/>
        </w:rPr>
        <w:t xml:space="preserve">Effective </w:t>
      </w:r>
      <w:r>
        <w:rPr>
          <w:b/>
          <w:sz w:val="21"/>
        </w:rPr>
        <w:t>individualized support measures</w:t>
      </w:r>
      <w:r>
        <w:rPr>
          <w:sz w:val="21"/>
        </w:rPr>
        <w:t xml:space="preserve"> are provided in environments that maximize academic and social development, consistent with the goal of full inclusion. </w:t>
      </w:r>
    </w:p>
    <w:p w14:paraId="4AF1B30C" w14:textId="77777777" w:rsidR="005518F0" w:rsidRDefault="003545C2">
      <w:pPr>
        <w:spacing w:after="0" w:line="259" w:lineRule="auto"/>
        <w:ind w:left="720" w:firstLine="0"/>
      </w:pPr>
      <w:r>
        <w:rPr>
          <w:sz w:val="21"/>
        </w:rPr>
        <w:t xml:space="preserve"> </w:t>
      </w:r>
    </w:p>
    <w:p w14:paraId="356EA21C" w14:textId="77777777" w:rsidR="005518F0" w:rsidRDefault="003545C2">
      <w:pPr>
        <w:numPr>
          <w:ilvl w:val="0"/>
          <w:numId w:val="4"/>
        </w:numPr>
        <w:spacing w:line="248" w:lineRule="auto"/>
        <w:ind w:right="650" w:hanging="233"/>
      </w:pPr>
      <w:r>
        <w:rPr>
          <w:sz w:val="21"/>
        </w:rPr>
        <w:t xml:space="preserve">States Parties shall enable persons with disabilities to learn life and social development skills to facilitate their full and equal participation in education and as members of the community. To this end, States Parties shall take appropriate measures, including: </w:t>
      </w:r>
    </w:p>
    <w:p w14:paraId="704DE256" w14:textId="77777777" w:rsidR="005518F0" w:rsidRDefault="003545C2">
      <w:pPr>
        <w:spacing w:after="0" w:line="259" w:lineRule="auto"/>
        <w:ind w:left="720" w:firstLine="0"/>
      </w:pPr>
      <w:r>
        <w:rPr>
          <w:sz w:val="21"/>
        </w:rPr>
        <w:t xml:space="preserve"> </w:t>
      </w:r>
    </w:p>
    <w:p w14:paraId="76F0F918" w14:textId="77777777" w:rsidR="005518F0" w:rsidRDefault="003545C2">
      <w:pPr>
        <w:numPr>
          <w:ilvl w:val="1"/>
          <w:numId w:val="4"/>
        </w:numPr>
        <w:spacing w:line="248" w:lineRule="auto"/>
        <w:ind w:right="650" w:hanging="233"/>
      </w:pPr>
      <w:r>
        <w:rPr>
          <w:sz w:val="21"/>
        </w:rPr>
        <w:t xml:space="preserve">Facilitating the learning of Braille, alternative script, augmentative and alternative modes, means and formats of communication and orientation and mobility skills, and facilitating peer support and </w:t>
      </w:r>
      <w:proofErr w:type="gramStart"/>
      <w:r>
        <w:rPr>
          <w:sz w:val="21"/>
        </w:rPr>
        <w:t>mentoring;</w:t>
      </w:r>
      <w:proofErr w:type="gramEnd"/>
      <w:r>
        <w:rPr>
          <w:sz w:val="21"/>
        </w:rPr>
        <w:t xml:space="preserve"> </w:t>
      </w:r>
    </w:p>
    <w:p w14:paraId="159117AA" w14:textId="77777777" w:rsidR="005518F0" w:rsidRDefault="003545C2">
      <w:pPr>
        <w:spacing w:after="0" w:line="259" w:lineRule="auto"/>
        <w:ind w:left="1440" w:firstLine="0"/>
      </w:pPr>
      <w:r>
        <w:rPr>
          <w:sz w:val="21"/>
        </w:rPr>
        <w:t xml:space="preserve"> </w:t>
      </w:r>
    </w:p>
    <w:p w14:paraId="7A4597AA" w14:textId="77777777" w:rsidR="005518F0" w:rsidRDefault="003545C2">
      <w:pPr>
        <w:numPr>
          <w:ilvl w:val="1"/>
          <w:numId w:val="4"/>
        </w:numPr>
        <w:spacing w:after="7" w:line="232" w:lineRule="auto"/>
        <w:ind w:right="650" w:hanging="233"/>
      </w:pPr>
      <w:r>
        <w:rPr>
          <w:b/>
          <w:sz w:val="21"/>
        </w:rPr>
        <w:t xml:space="preserve">Facilitating the learning of sign language and the promotion of the linguistic identity of the deaf </w:t>
      </w:r>
      <w:proofErr w:type="gramStart"/>
      <w:r>
        <w:rPr>
          <w:b/>
          <w:sz w:val="21"/>
        </w:rPr>
        <w:t>community</w:t>
      </w:r>
      <w:r>
        <w:rPr>
          <w:sz w:val="21"/>
        </w:rPr>
        <w:t>;</w:t>
      </w:r>
      <w:proofErr w:type="gramEnd"/>
      <w:r>
        <w:rPr>
          <w:sz w:val="21"/>
        </w:rPr>
        <w:t xml:space="preserve"> </w:t>
      </w:r>
    </w:p>
    <w:p w14:paraId="5AD85CD4" w14:textId="77777777" w:rsidR="005518F0" w:rsidRDefault="003545C2">
      <w:pPr>
        <w:spacing w:after="0" w:line="259" w:lineRule="auto"/>
        <w:ind w:left="1440" w:firstLine="0"/>
      </w:pPr>
      <w:r>
        <w:rPr>
          <w:sz w:val="21"/>
        </w:rPr>
        <w:t xml:space="preserve"> </w:t>
      </w:r>
    </w:p>
    <w:p w14:paraId="396E0576" w14:textId="77777777" w:rsidR="005518F0" w:rsidRDefault="003545C2">
      <w:pPr>
        <w:numPr>
          <w:ilvl w:val="1"/>
          <w:numId w:val="4"/>
        </w:numPr>
        <w:spacing w:after="7" w:line="232" w:lineRule="auto"/>
        <w:ind w:right="650" w:hanging="233"/>
      </w:pPr>
      <w:r>
        <w:rPr>
          <w:b/>
          <w:sz w:val="21"/>
        </w:rPr>
        <w:t xml:space="preserve">Ensuring that the education of persons, and in particular children, who are blind, deaf or deafblind, is delivered in the most appropriate languages and modes and means of communication for the individual, and in environments which maximize academic and social development. </w:t>
      </w:r>
    </w:p>
    <w:p w14:paraId="4CD44E8B" w14:textId="77777777" w:rsidR="005518F0" w:rsidRDefault="003545C2">
      <w:pPr>
        <w:spacing w:after="0" w:line="259" w:lineRule="auto"/>
        <w:ind w:left="720" w:firstLine="0"/>
      </w:pPr>
      <w:r>
        <w:rPr>
          <w:sz w:val="21"/>
        </w:rPr>
        <w:lastRenderedPageBreak/>
        <w:t xml:space="preserve"> </w:t>
      </w:r>
    </w:p>
    <w:p w14:paraId="07D5F9B3" w14:textId="77777777" w:rsidR="005518F0" w:rsidRDefault="003545C2">
      <w:pPr>
        <w:numPr>
          <w:ilvl w:val="0"/>
          <w:numId w:val="4"/>
        </w:numPr>
        <w:spacing w:line="248" w:lineRule="auto"/>
        <w:ind w:right="650" w:hanging="233"/>
      </w:pPr>
      <w:proofErr w:type="gramStart"/>
      <w:r>
        <w:rPr>
          <w:sz w:val="21"/>
        </w:rPr>
        <w:t>In order to</w:t>
      </w:r>
      <w:proofErr w:type="gramEnd"/>
      <w:r>
        <w:rPr>
          <w:sz w:val="21"/>
        </w:rPr>
        <w:t xml:space="preserve"> help ensure the realization of this right, States Parties shall take appropriate measures to </w:t>
      </w:r>
      <w:r>
        <w:rPr>
          <w:b/>
          <w:sz w:val="21"/>
        </w:rPr>
        <w:t xml:space="preserve">employ teachers, including teachers with disabilities, who are qualified in sign language </w:t>
      </w:r>
      <w:r>
        <w:rPr>
          <w:sz w:val="21"/>
        </w:rPr>
        <w:t>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support persons with disabilities.</w:t>
      </w:r>
      <w:r>
        <w:rPr>
          <w:sz w:val="21"/>
          <w:vertAlign w:val="superscript"/>
        </w:rPr>
        <w:footnoteReference w:id="4"/>
      </w:r>
      <w:r>
        <w:rPr>
          <w:sz w:val="21"/>
        </w:rPr>
        <w:t xml:space="preserve"> </w:t>
      </w:r>
    </w:p>
    <w:p w14:paraId="36D8FB47" w14:textId="77777777" w:rsidR="005518F0" w:rsidRDefault="003545C2">
      <w:pPr>
        <w:spacing w:after="7" w:line="259" w:lineRule="auto"/>
        <w:ind w:left="0" w:firstLine="0"/>
      </w:pPr>
      <w:r>
        <w:rPr>
          <w:sz w:val="21"/>
        </w:rPr>
        <w:t xml:space="preserve"> </w:t>
      </w:r>
    </w:p>
    <w:p w14:paraId="3D2CB5EC" w14:textId="77777777" w:rsidR="005518F0" w:rsidRDefault="003545C2">
      <w:pPr>
        <w:ind w:left="-5" w:right="670"/>
      </w:pPr>
      <w:r>
        <w:t xml:space="preserve">Finally, Article 30 provides that: </w:t>
      </w:r>
    </w:p>
    <w:p w14:paraId="774C047C" w14:textId="77777777" w:rsidR="005518F0" w:rsidRDefault="003545C2">
      <w:pPr>
        <w:spacing w:after="0" w:line="259" w:lineRule="auto"/>
        <w:ind w:left="0" w:firstLine="0"/>
      </w:pPr>
      <w:r>
        <w:t xml:space="preserve"> </w:t>
      </w:r>
    </w:p>
    <w:p w14:paraId="3A54FC83" w14:textId="77777777" w:rsidR="005518F0" w:rsidRDefault="003545C2">
      <w:pPr>
        <w:spacing w:line="248" w:lineRule="auto"/>
        <w:ind w:left="730" w:right="650"/>
      </w:pPr>
      <w:r>
        <w:rPr>
          <w:sz w:val="21"/>
        </w:rPr>
        <w:t xml:space="preserve">1. States Parties recognize the right of persons with disabilities to take part on an equal basis with others in cultural life, and shall take all appropriate measures to ensure that persons with disabilities: </w:t>
      </w:r>
    </w:p>
    <w:p w14:paraId="696803FB" w14:textId="77777777" w:rsidR="005518F0" w:rsidRDefault="003545C2">
      <w:pPr>
        <w:spacing w:after="0" w:line="259" w:lineRule="auto"/>
        <w:ind w:left="720" w:firstLine="0"/>
      </w:pPr>
      <w:r>
        <w:rPr>
          <w:sz w:val="21"/>
        </w:rPr>
        <w:t xml:space="preserve"> </w:t>
      </w:r>
    </w:p>
    <w:p w14:paraId="566D9E95" w14:textId="77777777" w:rsidR="005518F0" w:rsidRDefault="003545C2">
      <w:pPr>
        <w:numPr>
          <w:ilvl w:val="0"/>
          <w:numId w:val="5"/>
        </w:numPr>
        <w:spacing w:line="248" w:lineRule="auto"/>
        <w:ind w:right="650" w:hanging="245"/>
      </w:pPr>
      <w:r>
        <w:rPr>
          <w:sz w:val="21"/>
        </w:rPr>
        <w:t xml:space="preserve">Enjoy access to cultural materials in accessible </w:t>
      </w:r>
      <w:proofErr w:type="gramStart"/>
      <w:r>
        <w:rPr>
          <w:sz w:val="21"/>
        </w:rPr>
        <w:t>formats;</w:t>
      </w:r>
      <w:proofErr w:type="gramEnd"/>
      <w:r>
        <w:rPr>
          <w:sz w:val="21"/>
        </w:rPr>
        <w:t xml:space="preserve"> </w:t>
      </w:r>
    </w:p>
    <w:p w14:paraId="46699145" w14:textId="77777777" w:rsidR="005518F0" w:rsidRDefault="003545C2">
      <w:pPr>
        <w:spacing w:after="477" w:line="259" w:lineRule="auto"/>
        <w:ind w:left="1440" w:firstLine="0"/>
      </w:pPr>
      <w:r>
        <w:rPr>
          <w:sz w:val="21"/>
        </w:rPr>
        <w:t xml:space="preserve"> </w:t>
      </w:r>
    </w:p>
    <w:p w14:paraId="5AF6E76C" w14:textId="77777777" w:rsidR="005518F0" w:rsidRDefault="003545C2">
      <w:pPr>
        <w:spacing w:after="0" w:line="259" w:lineRule="auto"/>
        <w:ind w:left="0" w:firstLine="0"/>
      </w:pPr>
      <w:r>
        <w:rPr>
          <w:rFonts w:ascii="Calibri" w:eastAsia="Calibri" w:hAnsi="Calibri" w:cs="Calibri"/>
          <w:noProof/>
          <w:sz w:val="22"/>
        </w:rPr>
        <mc:AlternateContent>
          <mc:Choice Requires="wpg">
            <w:drawing>
              <wp:inline distT="0" distB="0" distL="0" distR="0" wp14:anchorId="5513A3C7" wp14:editId="6D7EDA23">
                <wp:extent cx="1828800" cy="6096"/>
                <wp:effectExtent l="0" t="0" r="0" b="0"/>
                <wp:docPr id="34531" name="Group 34531"/>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40329" name="Shape 4032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531" style="width:144pt;height:0.47998pt;mso-position-horizontal-relative:char;mso-position-vertical-relative:line" coordsize="18288,60">
                <v:shape id="Shape 40330"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4D18EE87" w14:textId="77777777" w:rsidR="005518F0" w:rsidRDefault="003545C2">
      <w:pPr>
        <w:numPr>
          <w:ilvl w:val="0"/>
          <w:numId w:val="5"/>
        </w:numPr>
        <w:spacing w:line="248" w:lineRule="auto"/>
        <w:ind w:right="650" w:hanging="245"/>
      </w:pPr>
      <w:r>
        <w:rPr>
          <w:sz w:val="21"/>
        </w:rPr>
        <w:t xml:space="preserve">Enjoy access to television programmes, films, theatre and other cultural activities, in accessible </w:t>
      </w:r>
      <w:proofErr w:type="gramStart"/>
      <w:r>
        <w:rPr>
          <w:sz w:val="21"/>
        </w:rPr>
        <w:t>formats;</w:t>
      </w:r>
      <w:proofErr w:type="gramEnd"/>
      <w:r>
        <w:rPr>
          <w:sz w:val="21"/>
        </w:rPr>
        <w:t xml:space="preserve"> </w:t>
      </w:r>
    </w:p>
    <w:p w14:paraId="50839825" w14:textId="77777777" w:rsidR="005518F0" w:rsidRDefault="003545C2">
      <w:pPr>
        <w:spacing w:after="0" w:line="259" w:lineRule="auto"/>
        <w:ind w:left="1440" w:firstLine="0"/>
      </w:pPr>
      <w:r>
        <w:rPr>
          <w:sz w:val="21"/>
        </w:rPr>
        <w:t xml:space="preserve"> </w:t>
      </w:r>
    </w:p>
    <w:p w14:paraId="63709AE2" w14:textId="77777777" w:rsidR="005518F0" w:rsidRDefault="003545C2">
      <w:pPr>
        <w:numPr>
          <w:ilvl w:val="0"/>
          <w:numId w:val="5"/>
        </w:numPr>
        <w:spacing w:line="248" w:lineRule="auto"/>
        <w:ind w:right="650" w:hanging="245"/>
      </w:pPr>
      <w:r>
        <w:rPr>
          <w:sz w:val="21"/>
        </w:rPr>
        <w:t xml:space="preserve">Enjoy access to places for cultural performances or services, such as theatres, museums, cinemas, libraries and tourism services, and, as far as possible, enjoy access to monuments and sites of national cultural importance. </w:t>
      </w:r>
    </w:p>
    <w:p w14:paraId="71F2A8F7" w14:textId="77777777" w:rsidR="005518F0" w:rsidRDefault="003545C2">
      <w:pPr>
        <w:spacing w:after="0" w:line="259" w:lineRule="auto"/>
        <w:ind w:left="720" w:firstLine="0"/>
      </w:pPr>
      <w:r>
        <w:rPr>
          <w:sz w:val="21"/>
        </w:rPr>
        <w:t xml:space="preserve"> </w:t>
      </w:r>
    </w:p>
    <w:p w14:paraId="0548F5E8" w14:textId="77777777" w:rsidR="005518F0" w:rsidRDefault="003545C2">
      <w:pPr>
        <w:spacing w:after="62" w:line="232" w:lineRule="auto"/>
        <w:ind w:left="730" w:right="656"/>
      </w:pPr>
      <w:r>
        <w:rPr>
          <w:b/>
          <w:sz w:val="21"/>
        </w:rPr>
        <w:t>4.</w:t>
      </w:r>
      <w:r>
        <w:rPr>
          <w:sz w:val="21"/>
        </w:rPr>
        <w:t xml:space="preserve"> </w:t>
      </w:r>
      <w:r>
        <w:rPr>
          <w:b/>
          <w:sz w:val="21"/>
        </w:rPr>
        <w:t xml:space="preserve">Persons with disabilities shall be entitled, on an equal basis with others, to recognition and support of their specific cultural and linguistic identity, including sign languages and deaf culture. </w:t>
      </w:r>
      <w:r>
        <w:rPr>
          <w:b/>
          <w:sz w:val="21"/>
        </w:rPr>
        <w:t>￼</w:t>
      </w:r>
      <w:r>
        <w:rPr>
          <w:sz w:val="21"/>
          <w:vertAlign w:val="superscript"/>
        </w:rPr>
        <w:t xml:space="preserve"> </w:t>
      </w:r>
    </w:p>
    <w:p w14:paraId="5B0E8797" w14:textId="77777777" w:rsidR="005518F0" w:rsidRDefault="003545C2">
      <w:pPr>
        <w:spacing w:after="0" w:line="259" w:lineRule="auto"/>
        <w:ind w:left="0" w:firstLine="0"/>
      </w:pPr>
      <w:r>
        <w:t xml:space="preserve"> </w:t>
      </w:r>
    </w:p>
    <w:p w14:paraId="5774A28A" w14:textId="77777777" w:rsidR="005518F0" w:rsidRDefault="003545C2">
      <w:pPr>
        <w:ind w:left="-5" w:right="670"/>
      </w:pPr>
      <w:r>
        <w:t xml:space="preserve">Canada ratified the United Nations Convention on the Rights of Persons with Disabilities on March 11, 2010. As a signatory to the Convention, Canada is obligated to submit regular reports to the UN Committee on the Rights of Persons with Disabilities describing how the rights are being implemented. The UNCRPD Committee will review the reports and make suggestions and recommendations for action.  </w:t>
      </w:r>
    </w:p>
    <w:p w14:paraId="308C7D8C" w14:textId="77777777" w:rsidR="005518F0" w:rsidRDefault="003545C2">
      <w:pPr>
        <w:spacing w:after="0" w:line="259" w:lineRule="auto"/>
        <w:ind w:left="0" w:firstLine="0"/>
      </w:pPr>
      <w:r>
        <w:t xml:space="preserve"> </w:t>
      </w:r>
    </w:p>
    <w:p w14:paraId="18B92F8A" w14:textId="77777777" w:rsidR="005518F0" w:rsidRDefault="003545C2">
      <w:pPr>
        <w:ind w:left="-5" w:right="670"/>
      </w:pPr>
      <w:r>
        <w:t xml:space="preserve">In 2017, the UN Committee on the Rights of Persons with Disabilities released the first report in response to Canada’s initial report, </w:t>
      </w:r>
      <w:r>
        <w:rPr>
          <w:i/>
        </w:rPr>
        <w:t>Concluding Observations on the Initial Report of Canada</w:t>
      </w:r>
      <w:r>
        <w:t xml:space="preserve">, that highlights the work that the government on all levels needs to do to improve its implementation of certain provisions of the UNCRPD. This report points to a few concerns that are worthy of attention. </w:t>
      </w:r>
    </w:p>
    <w:p w14:paraId="13618625" w14:textId="77777777" w:rsidR="005518F0" w:rsidRDefault="003545C2">
      <w:pPr>
        <w:spacing w:after="0" w:line="259" w:lineRule="auto"/>
        <w:ind w:left="0" w:firstLine="0"/>
      </w:pPr>
      <w:r>
        <w:t xml:space="preserve"> </w:t>
      </w:r>
    </w:p>
    <w:p w14:paraId="1F63F815" w14:textId="77777777" w:rsidR="005518F0" w:rsidRDefault="003545C2">
      <w:pPr>
        <w:spacing w:line="248" w:lineRule="auto"/>
        <w:ind w:left="730" w:right="650"/>
      </w:pPr>
      <w:r>
        <w:rPr>
          <w:sz w:val="21"/>
        </w:rPr>
        <w:t xml:space="preserve">...25. The Committee takes note of several policy measures at the Federal, provincial and territorial levels that provide for comprehensive plans on preparedness and disaster risk </w:t>
      </w:r>
      <w:r>
        <w:rPr>
          <w:sz w:val="21"/>
        </w:rPr>
        <w:lastRenderedPageBreak/>
        <w:t xml:space="preserve">management and reduction and that are inclusive of disability requirements. However, the Committee notes with concern the absence of disaggregated information about the situation of asylum seekers and refugee persons with disabilities in the State party.  </w:t>
      </w:r>
    </w:p>
    <w:p w14:paraId="593111C6" w14:textId="77777777" w:rsidR="005518F0" w:rsidRDefault="003545C2">
      <w:pPr>
        <w:spacing w:after="0" w:line="259" w:lineRule="auto"/>
        <w:ind w:left="720" w:firstLine="0"/>
      </w:pPr>
      <w:r>
        <w:rPr>
          <w:sz w:val="21"/>
        </w:rPr>
        <w:t xml:space="preserve"> </w:t>
      </w:r>
    </w:p>
    <w:p w14:paraId="4A83B218" w14:textId="77777777" w:rsidR="005518F0" w:rsidRDefault="003545C2">
      <w:pPr>
        <w:spacing w:line="248" w:lineRule="auto"/>
        <w:ind w:left="730" w:right="650"/>
      </w:pPr>
      <w:r>
        <w:rPr>
          <w:sz w:val="21"/>
        </w:rPr>
        <w:t xml:space="preserve">...26. The Committee recommends that the State party:  </w:t>
      </w:r>
    </w:p>
    <w:p w14:paraId="39542267" w14:textId="77777777" w:rsidR="005518F0" w:rsidRDefault="003545C2">
      <w:pPr>
        <w:spacing w:after="0" w:line="259" w:lineRule="auto"/>
        <w:ind w:left="720" w:firstLine="0"/>
      </w:pPr>
      <w:r>
        <w:rPr>
          <w:sz w:val="21"/>
        </w:rPr>
        <w:t xml:space="preserve"> </w:t>
      </w:r>
    </w:p>
    <w:p w14:paraId="6BB8A188" w14:textId="77777777" w:rsidR="005518F0" w:rsidRDefault="003545C2">
      <w:pPr>
        <w:numPr>
          <w:ilvl w:val="0"/>
          <w:numId w:val="6"/>
        </w:numPr>
        <w:spacing w:line="248" w:lineRule="auto"/>
        <w:ind w:right="650"/>
      </w:pPr>
      <w:r>
        <w:rPr>
          <w:sz w:val="21"/>
        </w:rPr>
        <w:t xml:space="preserve">Conduct research on the effective access of asylum seekers and refugee persons with disabilities to the protection of their rights under the </w:t>
      </w:r>
      <w:proofErr w:type="gramStart"/>
      <w:r>
        <w:rPr>
          <w:sz w:val="21"/>
        </w:rPr>
        <w:t>Convention;</w:t>
      </w:r>
      <w:proofErr w:type="gramEnd"/>
      <w:r>
        <w:rPr>
          <w:sz w:val="21"/>
        </w:rPr>
        <w:t xml:space="preserve">  </w:t>
      </w:r>
    </w:p>
    <w:p w14:paraId="2519CFA0" w14:textId="77777777" w:rsidR="005518F0" w:rsidRDefault="003545C2">
      <w:pPr>
        <w:numPr>
          <w:ilvl w:val="0"/>
          <w:numId w:val="6"/>
        </w:numPr>
        <w:spacing w:line="248" w:lineRule="auto"/>
        <w:ind w:right="650"/>
      </w:pPr>
      <w:r>
        <w:rPr>
          <w:sz w:val="21"/>
        </w:rPr>
        <w:t xml:space="preserve">Ensure the provision of accessible information, including easy-read versions of official documents, during asylum-seeking processes and with respect to social protection and rehabilitation programmes for asylum seekers and refugees with </w:t>
      </w:r>
      <w:proofErr w:type="gramStart"/>
      <w:r>
        <w:rPr>
          <w:sz w:val="21"/>
        </w:rPr>
        <w:t>disabilities;</w:t>
      </w:r>
      <w:proofErr w:type="gramEnd"/>
      <w:r>
        <w:rPr>
          <w:sz w:val="21"/>
        </w:rPr>
        <w:t xml:space="preserve">  </w:t>
      </w:r>
    </w:p>
    <w:p w14:paraId="6A3EF248" w14:textId="77777777" w:rsidR="005518F0" w:rsidRDefault="003545C2">
      <w:pPr>
        <w:numPr>
          <w:ilvl w:val="0"/>
          <w:numId w:val="6"/>
        </w:numPr>
        <w:spacing w:line="248" w:lineRule="auto"/>
        <w:ind w:right="650"/>
      </w:pPr>
      <w:r>
        <w:rPr>
          <w:sz w:val="21"/>
        </w:rPr>
        <w:t xml:space="preserve">Set up programmes to build capacity among international cooperation and assistance officials with regard to the rights of persons with </w:t>
      </w:r>
      <w:proofErr w:type="gramStart"/>
      <w:r>
        <w:rPr>
          <w:sz w:val="21"/>
        </w:rPr>
        <w:t>disabilities;  (</w:t>
      </w:r>
      <w:proofErr w:type="gramEnd"/>
      <w:r>
        <w:rPr>
          <w:sz w:val="21"/>
        </w:rPr>
        <w:t xml:space="preserve">d) Consider endorsing the Charter on Inclusion of Persons with Disabilities in Humanitarian Action. </w:t>
      </w:r>
    </w:p>
    <w:p w14:paraId="0BE1A71A" w14:textId="77777777" w:rsidR="005518F0" w:rsidRDefault="003545C2">
      <w:pPr>
        <w:spacing w:after="0" w:line="259" w:lineRule="auto"/>
        <w:ind w:left="0" w:firstLine="0"/>
      </w:pPr>
      <w:r>
        <w:rPr>
          <w:sz w:val="21"/>
        </w:rPr>
        <w:t xml:space="preserve"> </w:t>
      </w:r>
    </w:p>
    <w:p w14:paraId="6AD435FB" w14:textId="77777777" w:rsidR="005518F0" w:rsidRDefault="003545C2">
      <w:pPr>
        <w:spacing w:line="248" w:lineRule="auto"/>
        <w:ind w:left="730" w:right="650"/>
      </w:pPr>
      <w:r>
        <w:rPr>
          <w:sz w:val="21"/>
        </w:rPr>
        <w:t xml:space="preserve">...39. The Committee is concerned by:  </w:t>
      </w:r>
    </w:p>
    <w:p w14:paraId="6A27DE75" w14:textId="77777777" w:rsidR="005518F0" w:rsidRDefault="003545C2">
      <w:pPr>
        <w:spacing w:after="0" w:line="259" w:lineRule="auto"/>
        <w:ind w:left="720" w:firstLine="0"/>
      </w:pPr>
      <w:r>
        <w:rPr>
          <w:sz w:val="21"/>
        </w:rPr>
        <w:t xml:space="preserve"> </w:t>
      </w:r>
    </w:p>
    <w:p w14:paraId="168E2D83" w14:textId="77777777" w:rsidR="005518F0" w:rsidRDefault="003545C2">
      <w:pPr>
        <w:numPr>
          <w:ilvl w:val="0"/>
          <w:numId w:val="7"/>
        </w:numPr>
        <w:spacing w:after="7" w:line="232" w:lineRule="auto"/>
        <w:ind w:right="650"/>
      </w:pPr>
      <w:r>
        <w:rPr>
          <w:b/>
          <w:sz w:val="21"/>
        </w:rPr>
        <w:t xml:space="preserve">The lack of official recognition of sign languages and that the training programmes for sign language interpreters do not meet minimum requirements to provide a high quality of </w:t>
      </w:r>
      <w:proofErr w:type="gramStart"/>
      <w:r>
        <w:rPr>
          <w:b/>
          <w:sz w:val="21"/>
        </w:rPr>
        <w:t>interpretation</w:t>
      </w:r>
      <w:r>
        <w:rPr>
          <w:sz w:val="21"/>
        </w:rPr>
        <w:t>;</w:t>
      </w:r>
      <w:proofErr w:type="gramEnd"/>
      <w:r>
        <w:rPr>
          <w:sz w:val="21"/>
        </w:rPr>
        <w:t xml:space="preserve">  </w:t>
      </w:r>
    </w:p>
    <w:p w14:paraId="6774A97E" w14:textId="77777777" w:rsidR="005518F0" w:rsidRDefault="003545C2">
      <w:pPr>
        <w:numPr>
          <w:ilvl w:val="0"/>
          <w:numId w:val="7"/>
        </w:numPr>
        <w:spacing w:line="248" w:lineRule="auto"/>
        <w:ind w:right="650"/>
      </w:pPr>
      <w:r>
        <w:rPr>
          <w:sz w:val="21"/>
        </w:rPr>
        <w:t xml:space="preserve">The limited amount of information in easy-read or any other augmentative and alternative modes, means and formats of communication and communication technologies for persons with </w:t>
      </w:r>
      <w:proofErr w:type="gramStart"/>
      <w:r>
        <w:rPr>
          <w:sz w:val="21"/>
        </w:rPr>
        <w:t>disabilities;</w:t>
      </w:r>
      <w:proofErr w:type="gramEnd"/>
      <w:r>
        <w:rPr>
          <w:sz w:val="21"/>
        </w:rPr>
        <w:t xml:space="preserve">  </w:t>
      </w:r>
    </w:p>
    <w:p w14:paraId="01973BBE" w14:textId="77777777" w:rsidR="005518F0" w:rsidRDefault="003545C2">
      <w:pPr>
        <w:numPr>
          <w:ilvl w:val="0"/>
          <w:numId w:val="7"/>
        </w:numPr>
        <w:spacing w:line="248" w:lineRule="auto"/>
        <w:ind w:right="650"/>
      </w:pPr>
      <w:r>
        <w:rPr>
          <w:sz w:val="21"/>
        </w:rPr>
        <w:t xml:space="preserve">The absence of information about compliance with standards of accessibility for websites in the public and private sectors.  </w:t>
      </w:r>
    </w:p>
    <w:p w14:paraId="21DB89E5" w14:textId="77777777" w:rsidR="005518F0" w:rsidRDefault="003545C2">
      <w:pPr>
        <w:spacing w:after="0" w:line="259" w:lineRule="auto"/>
        <w:ind w:left="720" w:firstLine="0"/>
      </w:pPr>
      <w:r>
        <w:rPr>
          <w:sz w:val="21"/>
        </w:rPr>
        <w:t xml:space="preserve"> </w:t>
      </w:r>
    </w:p>
    <w:p w14:paraId="7E45CD90" w14:textId="77777777" w:rsidR="005518F0" w:rsidRDefault="003545C2">
      <w:pPr>
        <w:spacing w:line="248" w:lineRule="auto"/>
        <w:ind w:left="730" w:right="650"/>
      </w:pPr>
      <w:r>
        <w:rPr>
          <w:sz w:val="21"/>
        </w:rPr>
        <w:t xml:space="preserve">...40. The Committee recommends that the State party:  </w:t>
      </w:r>
    </w:p>
    <w:p w14:paraId="56EBFB92" w14:textId="77777777" w:rsidR="005518F0" w:rsidRDefault="003545C2">
      <w:pPr>
        <w:spacing w:after="0" w:line="259" w:lineRule="auto"/>
        <w:ind w:left="720" w:firstLine="0"/>
      </w:pPr>
      <w:r>
        <w:rPr>
          <w:sz w:val="21"/>
        </w:rPr>
        <w:t xml:space="preserve"> </w:t>
      </w:r>
    </w:p>
    <w:p w14:paraId="361EE1A3" w14:textId="77777777" w:rsidR="005518F0" w:rsidRDefault="003545C2">
      <w:pPr>
        <w:numPr>
          <w:ilvl w:val="0"/>
          <w:numId w:val="8"/>
        </w:numPr>
        <w:spacing w:after="7" w:line="232" w:lineRule="auto"/>
        <w:ind w:right="653"/>
      </w:pPr>
      <w:r>
        <w:rPr>
          <w:b/>
          <w:sz w:val="21"/>
        </w:rPr>
        <w:t xml:space="preserve">Recognize, in consultation with organizations of deaf persons, American Sign Language and Quebec Sign Language (Langue des </w:t>
      </w:r>
      <w:proofErr w:type="spellStart"/>
      <w:r>
        <w:rPr>
          <w:b/>
          <w:sz w:val="21"/>
        </w:rPr>
        <w:t>signes</w:t>
      </w:r>
      <w:proofErr w:type="spellEnd"/>
      <w:r>
        <w:rPr>
          <w:b/>
          <w:sz w:val="21"/>
        </w:rPr>
        <w:t xml:space="preserve"> Québécoise) </w:t>
      </w:r>
    </w:p>
    <w:p w14:paraId="59C2FCA2" w14:textId="77777777" w:rsidR="005518F0" w:rsidRDefault="003545C2">
      <w:pPr>
        <w:spacing w:line="248" w:lineRule="auto"/>
        <w:ind w:left="1435" w:right="650"/>
      </w:pPr>
      <w:r>
        <w:rPr>
          <w:sz w:val="21"/>
        </w:rPr>
        <w:t xml:space="preserve">as official languages and their use in schools, and establish jointly with organizations of deaf persons a mechanism to certify the quality of interpretation services and ensure that opportunities for continuous training are provided for sign language </w:t>
      </w:r>
      <w:proofErr w:type="gramStart"/>
      <w:r>
        <w:rPr>
          <w:sz w:val="21"/>
        </w:rPr>
        <w:t>interpreters;</w:t>
      </w:r>
      <w:proofErr w:type="gramEnd"/>
      <w:r>
        <w:rPr>
          <w:sz w:val="21"/>
        </w:rPr>
        <w:t xml:space="preserve">  </w:t>
      </w:r>
    </w:p>
    <w:p w14:paraId="2862CB90" w14:textId="77777777" w:rsidR="005518F0" w:rsidRDefault="003545C2">
      <w:pPr>
        <w:numPr>
          <w:ilvl w:val="0"/>
          <w:numId w:val="8"/>
        </w:numPr>
        <w:spacing w:line="248" w:lineRule="auto"/>
        <w:ind w:right="653"/>
      </w:pPr>
      <w:r>
        <w:rPr>
          <w:sz w:val="21"/>
        </w:rPr>
        <w:t xml:space="preserve">Promote and facilitate the use of easy-read and other accessible formats, modes and means of communication and grant persons with disabilities access to information and communications technology, including through the provision of software and assistive devices to all persons with </w:t>
      </w:r>
      <w:proofErr w:type="gramStart"/>
      <w:r>
        <w:rPr>
          <w:sz w:val="21"/>
        </w:rPr>
        <w:t>disabilities;</w:t>
      </w:r>
      <w:proofErr w:type="gramEnd"/>
      <w:r>
        <w:rPr>
          <w:sz w:val="21"/>
        </w:rPr>
        <w:t xml:space="preserve">  </w:t>
      </w:r>
    </w:p>
    <w:p w14:paraId="71281EB0" w14:textId="77777777" w:rsidR="005518F0" w:rsidRDefault="003545C2">
      <w:pPr>
        <w:numPr>
          <w:ilvl w:val="0"/>
          <w:numId w:val="8"/>
        </w:numPr>
        <w:spacing w:line="248" w:lineRule="auto"/>
        <w:ind w:right="653"/>
      </w:pPr>
      <w:r>
        <w:rPr>
          <w:sz w:val="21"/>
        </w:rPr>
        <w:t xml:space="preserve">Redouble its efforts to ensure the accessibility of government websites and ensure that private entities providing services through the Internet do so in formats accessible to all persons with </w:t>
      </w:r>
      <w:proofErr w:type="gramStart"/>
      <w:r>
        <w:rPr>
          <w:sz w:val="21"/>
        </w:rPr>
        <w:t>disabilities;</w:t>
      </w:r>
      <w:proofErr w:type="gramEnd"/>
      <w:r>
        <w:rPr>
          <w:sz w:val="21"/>
        </w:rPr>
        <w:t xml:space="preserve">  </w:t>
      </w:r>
    </w:p>
    <w:p w14:paraId="2B2E3BCD" w14:textId="77777777" w:rsidR="005518F0" w:rsidRDefault="003545C2">
      <w:pPr>
        <w:numPr>
          <w:ilvl w:val="0"/>
          <w:numId w:val="8"/>
        </w:numPr>
        <w:spacing w:after="7" w:line="232" w:lineRule="auto"/>
        <w:ind w:right="653"/>
      </w:pPr>
      <w:r>
        <w:rPr>
          <w:b/>
          <w:sz w:val="21"/>
        </w:rPr>
        <w:t>Translate the Convention on the Rights of Persons with Disabilities into sign languages.</w:t>
      </w:r>
      <w:r>
        <w:rPr>
          <w:sz w:val="21"/>
        </w:rPr>
        <w:t xml:space="preserve"> </w:t>
      </w:r>
    </w:p>
    <w:p w14:paraId="27B8F6AC" w14:textId="77777777" w:rsidR="005518F0" w:rsidRDefault="003545C2">
      <w:pPr>
        <w:spacing w:after="0" w:line="259" w:lineRule="auto"/>
        <w:ind w:left="720" w:firstLine="0"/>
      </w:pPr>
      <w:r>
        <w:rPr>
          <w:sz w:val="21"/>
        </w:rPr>
        <w:t xml:space="preserve"> </w:t>
      </w:r>
    </w:p>
    <w:p w14:paraId="7DDBFE18" w14:textId="77777777" w:rsidR="005518F0" w:rsidRDefault="003545C2">
      <w:pPr>
        <w:spacing w:line="248" w:lineRule="auto"/>
        <w:ind w:left="730" w:right="650"/>
      </w:pPr>
      <w:r>
        <w:rPr>
          <w:sz w:val="21"/>
        </w:rPr>
        <w:t xml:space="preserve">...51. The Committee observes that the State party and different provinces have developed programmes and strategies to facilitate the right to vote of persons with disabilities. However, </w:t>
      </w:r>
      <w:r>
        <w:rPr>
          <w:sz w:val="21"/>
        </w:rPr>
        <w:lastRenderedPageBreak/>
        <w:t xml:space="preserve">it notes that those measures do not specifically include persons with psychosocial and/or intellectual disabilities.  </w:t>
      </w:r>
    </w:p>
    <w:p w14:paraId="7BAFE835" w14:textId="77777777" w:rsidR="005518F0" w:rsidRDefault="003545C2">
      <w:pPr>
        <w:spacing w:after="0" w:line="259" w:lineRule="auto"/>
        <w:ind w:left="720" w:firstLine="0"/>
      </w:pPr>
      <w:r>
        <w:rPr>
          <w:sz w:val="21"/>
        </w:rPr>
        <w:t xml:space="preserve"> </w:t>
      </w:r>
    </w:p>
    <w:p w14:paraId="266C4572" w14:textId="75B5AD8C" w:rsidR="005518F0" w:rsidRDefault="003545C2">
      <w:pPr>
        <w:spacing w:after="46" w:line="248" w:lineRule="auto"/>
        <w:ind w:left="730" w:right="650"/>
      </w:pPr>
      <w:r>
        <w:rPr>
          <w:sz w:val="21"/>
        </w:rPr>
        <w:t>...52. The Committee recommends that the State party set up measures to facilitate and ensure access to the election process for persons with psychosocial and/or intellectual disabilities, including through easy-read information on electoral campaigns and other accessible multimedia material, including tutorials on how to vote, to support participation political life by all persons with disabilities.</w:t>
      </w:r>
      <w:r>
        <w:rPr>
          <w:rStyle w:val="Appelnotedebasdep"/>
          <w:sz w:val="21"/>
        </w:rPr>
        <w:footnoteReference w:id="5"/>
      </w:r>
      <w:r>
        <w:rPr>
          <w:sz w:val="21"/>
        </w:rPr>
        <w:t xml:space="preserve"> </w:t>
      </w:r>
    </w:p>
    <w:p w14:paraId="22B0FA90" w14:textId="77777777" w:rsidR="005518F0" w:rsidRDefault="003545C2">
      <w:pPr>
        <w:spacing w:after="0" w:line="259" w:lineRule="auto"/>
        <w:ind w:left="0" w:firstLine="0"/>
      </w:pPr>
      <w:r>
        <w:t xml:space="preserve"> </w:t>
      </w:r>
    </w:p>
    <w:p w14:paraId="7A89191C" w14:textId="77777777" w:rsidR="005518F0" w:rsidRDefault="003545C2">
      <w:pPr>
        <w:ind w:left="-5" w:right="670"/>
      </w:pPr>
      <w:r>
        <w:t>Since the UNCRPD Committee report was issued in 2017, some work has been done to rectify the identified issues, the most obvious being the introduction of the ACA in 2019. However, the ACA remains without regulations five years after the introduction and passage of the ACA. This leaves only 15 years until the 2040 deadline is met. As the reader will observe, and as noted in our interviewees, both domestically and abroad there are still profound concerns about the rights, or lack of human rights for Canadian</w:t>
      </w:r>
      <w:r>
        <w:t xml:space="preserve">s who identify as Deaf, Deaf Blind, Hard of Hearing, and Deaf with disabilities (DDBHHD+) who sign. </w:t>
      </w:r>
    </w:p>
    <w:p w14:paraId="78954D37" w14:textId="77777777" w:rsidR="005518F0" w:rsidRDefault="003545C2">
      <w:pPr>
        <w:spacing w:after="0" w:line="259" w:lineRule="auto"/>
        <w:ind w:left="0" w:firstLine="0"/>
      </w:pPr>
      <w:r>
        <w:t xml:space="preserve"> </w:t>
      </w:r>
    </w:p>
    <w:p w14:paraId="12C0358A" w14:textId="77777777" w:rsidR="005518F0" w:rsidRDefault="003545C2">
      <w:pPr>
        <w:spacing w:after="93"/>
        <w:ind w:left="-5" w:right="670"/>
      </w:pPr>
      <w:r>
        <w:t>The UN Special Rapporteur published a second report on December 19, 2019</w:t>
      </w:r>
      <w:r>
        <w:rPr>
          <w:vertAlign w:val="superscript"/>
        </w:rPr>
        <w:footnoteReference w:id="6"/>
      </w:r>
      <w:r>
        <w:t xml:space="preserve">. And the Canadian government regularly responds to the UN reports. However, without any regulations, the response by the Canadian government to the UN and to the Canadian people on its progress on the implementation to the UNCRPD remains vague and nonspecific.  </w:t>
      </w:r>
      <w:r>
        <w:tab/>
      </w:r>
      <w:r>
        <w:rPr>
          <w:b/>
        </w:rPr>
        <w:t xml:space="preserve"> </w:t>
      </w:r>
    </w:p>
    <w:p w14:paraId="03693227" w14:textId="77777777" w:rsidR="003545C2" w:rsidRDefault="003545C2">
      <w:pPr>
        <w:pStyle w:val="Titre2"/>
        <w:ind w:left="-5"/>
      </w:pPr>
    </w:p>
    <w:p w14:paraId="347F8CF3" w14:textId="7635A789" w:rsidR="005518F0" w:rsidRDefault="003545C2">
      <w:pPr>
        <w:pStyle w:val="Titre2"/>
        <w:ind w:left="-5"/>
      </w:pPr>
      <w:bookmarkStart w:id="8" w:name="_Toc194332778"/>
      <w:r>
        <w:t>Canadian Charter of Rights and Freedom</w:t>
      </w:r>
      <w:bookmarkEnd w:id="8"/>
      <w:r>
        <w:rPr>
          <w:u w:val="none"/>
        </w:rPr>
        <w:t xml:space="preserve"> </w:t>
      </w:r>
    </w:p>
    <w:p w14:paraId="1C4F1328" w14:textId="77777777" w:rsidR="005518F0" w:rsidRDefault="003545C2">
      <w:pPr>
        <w:spacing w:after="0" w:line="259" w:lineRule="auto"/>
        <w:ind w:left="0" w:firstLine="0"/>
      </w:pPr>
      <w:r>
        <w:rPr>
          <w:b/>
        </w:rPr>
        <w:t xml:space="preserve"> </w:t>
      </w:r>
    </w:p>
    <w:p w14:paraId="209EA6F2" w14:textId="77777777" w:rsidR="005518F0" w:rsidRDefault="003545C2">
      <w:pPr>
        <w:ind w:left="-5" w:right="670"/>
      </w:pPr>
      <w:r>
        <w:t xml:space="preserve">It is well known that section 15 of the Canadian Charter of Rights and Freedoms guarantees fundamental rights and freedoms to all individuals regardless of </w:t>
      </w:r>
      <w:r>
        <w:rPr>
          <w:b/>
        </w:rPr>
        <w:t xml:space="preserve">“... race, national or ethnic origin, colour, religion, sex, age or mental or physical disability.”  </w:t>
      </w:r>
    </w:p>
    <w:p w14:paraId="01775B59" w14:textId="77777777" w:rsidR="005518F0" w:rsidRDefault="003545C2">
      <w:pPr>
        <w:spacing w:after="0" w:line="259" w:lineRule="auto"/>
        <w:ind w:left="0" w:firstLine="0"/>
      </w:pPr>
      <w:r>
        <w:rPr>
          <w:b/>
        </w:rPr>
        <w:t xml:space="preserve"> </w:t>
      </w:r>
    </w:p>
    <w:p w14:paraId="5AF8191B" w14:textId="77777777" w:rsidR="005518F0" w:rsidRDefault="003545C2">
      <w:pPr>
        <w:ind w:left="-5" w:right="670"/>
      </w:pPr>
      <w:r>
        <w:t xml:space="preserve">The Charter was enacted on April 17, 1982, and section 15 came into effect three years later. In our read of section 15 includes Deaf, DeafBlind and Hard-of-Hearing.  </w:t>
      </w:r>
    </w:p>
    <w:p w14:paraId="7AE80E5A" w14:textId="77777777" w:rsidR="005518F0" w:rsidRDefault="003545C2">
      <w:pPr>
        <w:spacing w:after="0" w:line="259" w:lineRule="auto"/>
        <w:ind w:left="0" w:firstLine="0"/>
      </w:pPr>
      <w:r>
        <w:t xml:space="preserve"> </w:t>
      </w:r>
    </w:p>
    <w:p w14:paraId="337B8D6E" w14:textId="77777777" w:rsidR="005518F0" w:rsidRDefault="003545C2">
      <w:pPr>
        <w:spacing w:after="48" w:line="248" w:lineRule="auto"/>
        <w:ind w:left="730" w:right="650"/>
      </w:pPr>
      <w:r>
        <w:rPr>
          <w:sz w:val="21"/>
        </w:rPr>
        <w:t>Section 15. (1) Every individual is equal before and under the law and has the right to equal protection and equal benefit of the law without discrimination and</w:t>
      </w:r>
      <w:proofErr w:type="gramStart"/>
      <w:r>
        <w:rPr>
          <w:sz w:val="21"/>
        </w:rPr>
        <w:t>, in particular, without</w:t>
      </w:r>
      <w:proofErr w:type="gramEnd"/>
      <w:r>
        <w:rPr>
          <w:sz w:val="21"/>
        </w:rPr>
        <w:t xml:space="preserve"> discrimination based on race, national or ethnic origin, colour, religion, sex, age or mental or </w:t>
      </w:r>
      <w:r>
        <w:rPr>
          <w:b/>
          <w:sz w:val="21"/>
        </w:rPr>
        <w:t xml:space="preserve">physical disability. </w:t>
      </w:r>
      <w:r>
        <w:rPr>
          <w:b/>
          <w:sz w:val="21"/>
        </w:rPr>
        <w:t>￼</w:t>
      </w:r>
      <w:r>
        <w:rPr>
          <w:sz w:val="21"/>
          <w:vertAlign w:val="superscript"/>
        </w:rPr>
        <w:t xml:space="preserve"> </w:t>
      </w:r>
    </w:p>
    <w:p w14:paraId="25ED7CD2" w14:textId="77777777" w:rsidR="005518F0" w:rsidRDefault="003545C2">
      <w:pPr>
        <w:spacing w:after="0" w:line="259" w:lineRule="auto"/>
        <w:ind w:left="0" w:firstLine="0"/>
      </w:pPr>
      <w:r>
        <w:rPr>
          <w:b/>
        </w:rPr>
        <w:t xml:space="preserve"> </w:t>
      </w:r>
    </w:p>
    <w:p w14:paraId="77CEB745" w14:textId="77777777" w:rsidR="003545C2" w:rsidRDefault="003545C2">
      <w:pPr>
        <w:pStyle w:val="Titre2"/>
        <w:ind w:left="-5"/>
      </w:pPr>
    </w:p>
    <w:p w14:paraId="22DA3F2F" w14:textId="0250FB8B" w:rsidR="005518F0" w:rsidRDefault="003545C2">
      <w:pPr>
        <w:pStyle w:val="Titre2"/>
        <w:ind w:left="-5"/>
      </w:pPr>
      <w:bookmarkStart w:id="9" w:name="_Toc194332779"/>
      <w:r>
        <w:t>Canadian Human Rights Act</w:t>
      </w:r>
      <w:bookmarkEnd w:id="9"/>
      <w:r>
        <w:rPr>
          <w:u w:val="none"/>
        </w:rPr>
        <w:t xml:space="preserve"> </w:t>
      </w:r>
    </w:p>
    <w:p w14:paraId="29B6BF13" w14:textId="77777777" w:rsidR="005518F0" w:rsidRDefault="003545C2">
      <w:pPr>
        <w:spacing w:after="0" w:line="259" w:lineRule="auto"/>
        <w:ind w:left="0" w:firstLine="0"/>
      </w:pPr>
      <w:r>
        <w:rPr>
          <w:b/>
        </w:rPr>
        <w:t xml:space="preserve"> </w:t>
      </w:r>
    </w:p>
    <w:p w14:paraId="62CCFCF0" w14:textId="77777777" w:rsidR="005518F0" w:rsidRDefault="003545C2">
      <w:pPr>
        <w:ind w:left="-5" w:right="670"/>
      </w:pPr>
      <w:r>
        <w:t>The Canadian Human Rights Act (CHRA) was Canada's first Federal human rights law and the first Federal law against discrimination. This Act was passed in 1977 and later amended in 1985. The purpose of this act is to ensure all individuals have equal opportunities and have their needs accommodated without being hindered in or prevented by discriminatory practices based on race, national or ethnic origin, colour, religion, age, sex, sexual orientation, gender identity or expression, marital status, family sta</w:t>
      </w:r>
      <w:r>
        <w:t xml:space="preserve">tus, genetic characteristics, disability or conviction for an offence for which a pardon has been granted or in respect of which a record suspension has been ordered. </w:t>
      </w:r>
    </w:p>
    <w:p w14:paraId="6D107680" w14:textId="77777777" w:rsidR="005518F0" w:rsidRDefault="003545C2">
      <w:pPr>
        <w:spacing w:after="0" w:line="259" w:lineRule="auto"/>
        <w:ind w:left="0" w:firstLine="0"/>
      </w:pPr>
      <w:r>
        <w:t xml:space="preserve"> </w:t>
      </w:r>
    </w:p>
    <w:p w14:paraId="2B9EFB3F" w14:textId="77777777" w:rsidR="005518F0" w:rsidRDefault="003545C2">
      <w:pPr>
        <w:spacing w:after="122"/>
        <w:ind w:left="-5" w:right="670"/>
      </w:pPr>
      <w:r>
        <w:t xml:space="preserve">Section 5 of the Canadian Human Rights Act states </w:t>
      </w:r>
    </w:p>
    <w:p w14:paraId="0D196559" w14:textId="77777777" w:rsidR="005518F0" w:rsidRDefault="003545C2">
      <w:pPr>
        <w:spacing w:after="141" w:line="248" w:lineRule="auto"/>
        <w:ind w:left="730" w:right="737"/>
        <w:jc w:val="both"/>
      </w:pPr>
      <w:r>
        <w:rPr>
          <w:color w:val="333333"/>
          <w:sz w:val="21"/>
        </w:rPr>
        <w:t xml:space="preserve">It is a discriminatory practice in the provision of goods, services, facilities or accommodation customarily available to the </w:t>
      </w:r>
      <w:proofErr w:type="gramStart"/>
      <w:r>
        <w:rPr>
          <w:color w:val="333333"/>
          <w:sz w:val="21"/>
        </w:rPr>
        <w:t>general public</w:t>
      </w:r>
      <w:proofErr w:type="gramEnd"/>
      <w:r>
        <w:rPr>
          <w:color w:val="333333"/>
          <w:sz w:val="21"/>
        </w:rPr>
        <w:t xml:space="preserve"> </w:t>
      </w:r>
    </w:p>
    <w:p w14:paraId="2251C96C" w14:textId="77777777" w:rsidR="005518F0" w:rsidRDefault="003545C2">
      <w:pPr>
        <w:numPr>
          <w:ilvl w:val="0"/>
          <w:numId w:val="9"/>
        </w:numPr>
        <w:spacing w:line="248" w:lineRule="auto"/>
        <w:ind w:right="737" w:hanging="326"/>
        <w:jc w:val="both"/>
      </w:pPr>
      <w:r>
        <w:rPr>
          <w:color w:val="333333"/>
          <w:sz w:val="21"/>
        </w:rPr>
        <w:t>to deny, or to deny access to, any such good, service, facility or accommodation to any individual, or</w:t>
      </w:r>
      <w:r>
        <w:rPr>
          <w:sz w:val="21"/>
        </w:rPr>
        <w:t xml:space="preserve"> </w:t>
      </w:r>
    </w:p>
    <w:p w14:paraId="36A8EFA7" w14:textId="77777777" w:rsidR="005518F0" w:rsidRDefault="003545C2">
      <w:pPr>
        <w:numPr>
          <w:ilvl w:val="0"/>
          <w:numId w:val="9"/>
        </w:numPr>
        <w:spacing w:line="248" w:lineRule="auto"/>
        <w:ind w:right="737" w:hanging="326"/>
        <w:jc w:val="both"/>
      </w:pPr>
      <w:r>
        <w:rPr>
          <w:color w:val="333333"/>
          <w:sz w:val="21"/>
        </w:rPr>
        <w:t>to differentiate adversely in relation to any individual</w:t>
      </w:r>
      <w:r>
        <w:rPr>
          <w:sz w:val="21"/>
        </w:rPr>
        <w:t xml:space="preserve"> </w:t>
      </w:r>
    </w:p>
    <w:p w14:paraId="09FEB516" w14:textId="77777777" w:rsidR="005518F0" w:rsidRDefault="003545C2">
      <w:pPr>
        <w:spacing w:after="0" w:line="259" w:lineRule="auto"/>
        <w:ind w:left="0" w:firstLine="0"/>
      </w:pPr>
      <w:r>
        <w:t xml:space="preserve"> </w:t>
      </w:r>
    </w:p>
    <w:p w14:paraId="0B75B130" w14:textId="77777777" w:rsidR="005518F0" w:rsidRDefault="003545C2">
      <w:pPr>
        <w:spacing w:after="11" w:line="249" w:lineRule="auto"/>
        <w:ind w:left="-5" w:right="218"/>
      </w:pPr>
      <w:r>
        <w:t xml:space="preserve">However, section 15 (2) of the CHRA makes it </w:t>
      </w:r>
      <w:r>
        <w:rPr>
          <w:b/>
        </w:rPr>
        <w:t>legal to discriminate against a person who needs accommodation if the accommodation presents undue hardship</w:t>
      </w:r>
      <w:r>
        <w:t xml:space="preserve">: </w:t>
      </w:r>
    </w:p>
    <w:p w14:paraId="3D1B27A6" w14:textId="77777777" w:rsidR="005518F0" w:rsidRDefault="003545C2">
      <w:pPr>
        <w:spacing w:after="0" w:line="259" w:lineRule="auto"/>
        <w:ind w:left="0" w:firstLine="0"/>
      </w:pPr>
      <w:r>
        <w:t xml:space="preserve"> </w:t>
      </w:r>
    </w:p>
    <w:p w14:paraId="55CCE165" w14:textId="77777777" w:rsidR="005518F0" w:rsidRDefault="003545C2">
      <w:pPr>
        <w:spacing w:line="248" w:lineRule="auto"/>
        <w:ind w:left="0" w:right="737" w:firstLine="720"/>
        <w:jc w:val="both"/>
      </w:pPr>
      <w:r>
        <w:rPr>
          <w:color w:val="333333"/>
          <w:sz w:val="21"/>
        </w:rPr>
        <w:t xml:space="preserve">For any practice mentioned in paragraph (1)(a) to be considered to be based on a bona fide occupational requirement and for any practice mentioned in paragraph (1)(g) to be considered to have a bona fide justification, it must be established that accommodation of the needs of an individual or a class of individuals affected would impose undue hardship on the person who would have to accommodate those needs, considering health, safety and cost. </w:t>
      </w:r>
      <w:r>
        <w:rPr>
          <w:color w:val="333333"/>
          <w:sz w:val="21"/>
          <w:vertAlign w:val="superscript"/>
        </w:rPr>
        <w:footnoteReference w:id="7"/>
      </w:r>
      <w:r>
        <w:rPr>
          <w:color w:val="333333"/>
          <w:sz w:val="21"/>
        </w:rPr>
        <w:t xml:space="preserve"> </w:t>
      </w:r>
      <w:r>
        <w:t xml:space="preserve"> </w:t>
      </w:r>
    </w:p>
    <w:p w14:paraId="2FEFD495" w14:textId="77777777" w:rsidR="005518F0" w:rsidRDefault="003545C2">
      <w:pPr>
        <w:spacing w:after="235"/>
        <w:ind w:left="-5" w:right="670"/>
      </w:pPr>
      <w:r>
        <w:t xml:space="preserve">As you can see, sections 5 and 15(2) are sometimes contrasting provisions, with section 15(2) inserted to provide businesses and individuals serving the community a </w:t>
      </w:r>
    </w:p>
    <w:p w14:paraId="1EBB1965" w14:textId="77777777" w:rsidR="005518F0" w:rsidRDefault="003545C2">
      <w:pPr>
        <w:spacing w:after="0" w:line="259" w:lineRule="auto"/>
        <w:ind w:left="0" w:firstLine="0"/>
      </w:pPr>
      <w:r>
        <w:rPr>
          <w:rFonts w:ascii="Calibri" w:eastAsia="Calibri" w:hAnsi="Calibri" w:cs="Calibri"/>
          <w:noProof/>
          <w:sz w:val="22"/>
        </w:rPr>
        <mc:AlternateContent>
          <mc:Choice Requires="wpg">
            <w:drawing>
              <wp:inline distT="0" distB="0" distL="0" distR="0" wp14:anchorId="5C6062AC" wp14:editId="78B64B1B">
                <wp:extent cx="1828800" cy="6097"/>
                <wp:effectExtent l="0" t="0" r="0" b="0"/>
                <wp:docPr id="34176" name="Group 34176"/>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40351" name="Shape 4035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176" style="width:144pt;height:0.480042pt;mso-position-horizontal-relative:char;mso-position-vertical-relative:line" coordsize="18288,60">
                <v:shape id="Shape 40352"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AC9F330" w14:textId="77777777" w:rsidR="005518F0" w:rsidRDefault="003545C2">
      <w:pPr>
        <w:ind w:left="-5" w:right="670"/>
      </w:pPr>
      <w:r>
        <w:t xml:space="preserve">justification for being unable to comply with non-discrimination requirement of the legislation by either reason of 1) due to exorbitant costs that the business owner cannot afford, or 2) due to safety concerns that cannot be addressed differently. </w:t>
      </w:r>
    </w:p>
    <w:p w14:paraId="00833476" w14:textId="77777777" w:rsidR="005518F0" w:rsidRDefault="003545C2">
      <w:pPr>
        <w:spacing w:after="0" w:line="259" w:lineRule="auto"/>
        <w:ind w:left="0" w:firstLine="0"/>
      </w:pPr>
      <w:r>
        <w:t xml:space="preserve"> </w:t>
      </w:r>
    </w:p>
    <w:p w14:paraId="448032F0" w14:textId="77777777" w:rsidR="005518F0" w:rsidRDefault="003545C2">
      <w:pPr>
        <w:ind w:left="-5" w:right="670"/>
      </w:pPr>
      <w:r>
        <w:t xml:space="preserve">While the relief provision of undue hardship exists for business owners, it should be noted that it is a high burden for a business or individual to prove. </w:t>
      </w:r>
    </w:p>
    <w:p w14:paraId="052EF124" w14:textId="77777777" w:rsidR="005518F0" w:rsidRDefault="003545C2">
      <w:pPr>
        <w:spacing w:after="0" w:line="259" w:lineRule="auto"/>
        <w:ind w:left="0" w:firstLine="0"/>
      </w:pPr>
      <w:r>
        <w:t xml:space="preserve"> </w:t>
      </w:r>
    </w:p>
    <w:p w14:paraId="74E5A9BF" w14:textId="77777777" w:rsidR="005518F0" w:rsidRDefault="003545C2">
      <w:pPr>
        <w:ind w:left="-5" w:right="670"/>
      </w:pPr>
      <w:r>
        <w:t xml:space="preserve">Still, many small and medium businesses are claiming undue hardship, when they note the financial costs of paying for interpreters, or of installing an elevator in a two-storey building. Leaving many people with disabilities in difficult situation.  </w:t>
      </w:r>
    </w:p>
    <w:p w14:paraId="29AE0304" w14:textId="77777777" w:rsidR="005518F0" w:rsidRDefault="003545C2">
      <w:pPr>
        <w:spacing w:after="0" w:line="259" w:lineRule="auto"/>
        <w:ind w:left="0" w:firstLine="0"/>
      </w:pPr>
      <w:r>
        <w:t xml:space="preserve"> </w:t>
      </w:r>
    </w:p>
    <w:p w14:paraId="13B68965" w14:textId="77777777" w:rsidR="005518F0" w:rsidRDefault="003545C2">
      <w:pPr>
        <w:ind w:left="-5" w:right="670"/>
      </w:pPr>
      <w:r>
        <w:lastRenderedPageBreak/>
        <w:t xml:space="preserve">Let’s imagine a class of young graduates looking to find employment once they have graduated from college or university. Consider the situation of a Deaf person who graduates and seeks their first work experience in their chosen field. They apply for many positions, but are often denied even entry-level positions, legally, by small and medium firms because of the high costs of sign language interpreters or the undue hardship claim.  </w:t>
      </w:r>
    </w:p>
    <w:p w14:paraId="5CC1B278" w14:textId="77777777" w:rsidR="005518F0" w:rsidRDefault="003545C2">
      <w:pPr>
        <w:spacing w:after="0" w:line="259" w:lineRule="auto"/>
        <w:ind w:left="0" w:firstLine="0"/>
      </w:pPr>
      <w:r>
        <w:t xml:space="preserve"> </w:t>
      </w:r>
    </w:p>
    <w:p w14:paraId="0DE88A13" w14:textId="77777777" w:rsidR="005518F0" w:rsidRDefault="003545C2">
      <w:pPr>
        <w:ind w:left="-5" w:right="670"/>
      </w:pPr>
      <w:r>
        <w:t xml:space="preserve">Fast forward five to ten years after graduation. When graduates from that same class are now applying for coveted federal government positions. In this case, the government cannot claim undue hardship, but they can and do state that the decision to hire </w:t>
      </w:r>
      <w:proofErr w:type="gramStart"/>
      <w:r>
        <w:t>the a</w:t>
      </w:r>
      <w:proofErr w:type="gramEnd"/>
      <w:r>
        <w:t xml:space="preserve"> person is based solely on merit. Merit, in most cases, includes the education and work experience listed on a person’s resume.  </w:t>
      </w:r>
    </w:p>
    <w:p w14:paraId="2D05C4A2" w14:textId="77777777" w:rsidR="005518F0" w:rsidRDefault="003545C2">
      <w:pPr>
        <w:spacing w:after="0" w:line="259" w:lineRule="auto"/>
        <w:ind w:left="0" w:firstLine="0"/>
      </w:pPr>
      <w:r>
        <w:t xml:space="preserve"> </w:t>
      </w:r>
    </w:p>
    <w:p w14:paraId="51554A80" w14:textId="77777777" w:rsidR="005518F0" w:rsidRDefault="003545C2">
      <w:pPr>
        <w:ind w:left="-5" w:right="670"/>
      </w:pPr>
      <w:r>
        <w:t>This situation is fraught for Deaf applicants who couldn’t get their first jobs in smaller or medium-sized businesses.  Although, on paper, the government’s hiring system seems to be non-discriminatory and fair, it fails to recognize how the current exemptions in Human Rights Code, limits the work experience of DDBHHD+ people and puts them far behind able-bodied applicants or classmates who worked for years in their chosen field when federal job opportunities arise.</w:t>
      </w:r>
      <w:r>
        <w:rPr>
          <w:b/>
        </w:rPr>
        <w:t xml:space="preserve"> </w:t>
      </w:r>
    </w:p>
    <w:p w14:paraId="5017ED8F" w14:textId="77777777" w:rsidR="005518F0" w:rsidRDefault="003545C2">
      <w:pPr>
        <w:spacing w:after="0" w:line="259" w:lineRule="auto"/>
        <w:ind w:left="0" w:firstLine="0"/>
      </w:pPr>
      <w:r>
        <w:rPr>
          <w:b/>
        </w:rPr>
        <w:t xml:space="preserve"> </w:t>
      </w:r>
    </w:p>
    <w:p w14:paraId="410177B7" w14:textId="77777777" w:rsidR="005518F0" w:rsidRDefault="003545C2">
      <w:pPr>
        <w:spacing w:after="0" w:line="259" w:lineRule="auto"/>
        <w:ind w:left="0" w:firstLine="0"/>
      </w:pPr>
      <w:r>
        <w:rPr>
          <w:b/>
        </w:rPr>
        <w:t xml:space="preserve"> </w:t>
      </w:r>
    </w:p>
    <w:p w14:paraId="705A8F7A" w14:textId="77777777" w:rsidR="005518F0" w:rsidRDefault="003545C2">
      <w:pPr>
        <w:pStyle w:val="Titre2"/>
        <w:ind w:left="-5"/>
      </w:pPr>
      <w:bookmarkStart w:id="10" w:name="_Toc194332780"/>
      <w:r>
        <w:t>Accessible Canada Act</w:t>
      </w:r>
      <w:bookmarkEnd w:id="10"/>
      <w:r>
        <w:rPr>
          <w:u w:val="none"/>
        </w:rPr>
        <w:t xml:space="preserve"> </w:t>
      </w:r>
    </w:p>
    <w:p w14:paraId="5D3F4004" w14:textId="77777777" w:rsidR="005518F0" w:rsidRDefault="003545C2">
      <w:pPr>
        <w:spacing w:after="0" w:line="259" w:lineRule="auto"/>
        <w:ind w:left="0" w:firstLine="0"/>
      </w:pPr>
      <w:r>
        <w:t xml:space="preserve"> </w:t>
      </w:r>
    </w:p>
    <w:p w14:paraId="5E87CDAA" w14:textId="77777777" w:rsidR="005518F0" w:rsidRDefault="003545C2">
      <w:pPr>
        <w:ind w:left="-5" w:right="670"/>
      </w:pPr>
      <w:r>
        <w:t xml:space="preserve">The Accessible Canada Act (ACA) came into force on July 11, 2019. The expressed purpose of the ACA is to make the following areas barrier-free by January 1, 2040: employment, the built environment (buildings and public spaces), information and communication technologies, the design and delivery of programs and services, transportation, and more.  </w:t>
      </w:r>
    </w:p>
    <w:p w14:paraId="1AE9E866" w14:textId="77777777" w:rsidR="005518F0" w:rsidRDefault="003545C2">
      <w:pPr>
        <w:spacing w:after="0" w:line="259" w:lineRule="auto"/>
        <w:ind w:left="0" w:firstLine="0"/>
      </w:pPr>
      <w:r>
        <w:t xml:space="preserve"> </w:t>
      </w:r>
    </w:p>
    <w:p w14:paraId="1A854B47" w14:textId="77777777" w:rsidR="005518F0" w:rsidRDefault="003545C2">
      <w:pPr>
        <w:spacing w:after="288"/>
        <w:ind w:left="-5" w:right="670"/>
      </w:pPr>
      <w:r>
        <w:t xml:space="preserve">The ACA </w:t>
      </w:r>
      <w:r>
        <w:rPr>
          <w:b/>
        </w:rPr>
        <w:t>does not apply</w:t>
      </w:r>
      <w:r>
        <w:t xml:space="preserve"> to provincial and territorial governments or to private organizations and businesses that are regulated by the provinces and territories.  Rather, it is specific to organizations and business that are regulated by the Provinces or Territories.</w:t>
      </w:r>
      <w:r>
        <w:rPr>
          <w:vertAlign w:val="superscript"/>
        </w:rPr>
        <w:footnoteReference w:id="8"/>
      </w:r>
      <w:r>
        <w:t xml:space="preserve"> Since the ACA is federal in its reach, it also does not apply to most </w:t>
      </w:r>
    </w:p>
    <w:p w14:paraId="06A59B71" w14:textId="77777777" w:rsidR="005518F0" w:rsidRDefault="003545C2">
      <w:pPr>
        <w:spacing w:after="0" w:line="259" w:lineRule="auto"/>
        <w:ind w:left="0" w:firstLine="0"/>
      </w:pPr>
      <w:r>
        <w:rPr>
          <w:rFonts w:ascii="Calibri" w:eastAsia="Calibri" w:hAnsi="Calibri" w:cs="Calibri"/>
          <w:noProof/>
          <w:sz w:val="22"/>
        </w:rPr>
        <mc:AlternateContent>
          <mc:Choice Requires="wpg">
            <w:drawing>
              <wp:inline distT="0" distB="0" distL="0" distR="0" wp14:anchorId="046C36DC" wp14:editId="468146B3">
                <wp:extent cx="1828800" cy="6097"/>
                <wp:effectExtent l="0" t="0" r="0" b="0"/>
                <wp:docPr id="35924" name="Group 3592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40353" name="Shape 4035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24" style="width:144pt;height:0.480042pt;mso-position-horizontal-relative:char;mso-position-vertical-relative:line" coordsize="18288,60">
                <v:shape id="Shape 40354"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1A48FDD1" w14:textId="77777777" w:rsidR="005518F0" w:rsidRDefault="003545C2">
      <w:pPr>
        <w:ind w:left="-5" w:right="670"/>
      </w:pPr>
      <w:r>
        <w:t xml:space="preserve">schools, </w:t>
      </w:r>
      <w:r>
        <w:t>universities, colleges, hospitals, medical clinics, long-term care homes, and provincial or municipal police forces.</w:t>
      </w:r>
      <w:r>
        <w:rPr>
          <w:vertAlign w:val="superscript"/>
        </w:rPr>
        <w:footnoteReference w:id="9"/>
      </w:r>
      <w:r>
        <w:t xml:space="preserve"> </w:t>
      </w:r>
    </w:p>
    <w:p w14:paraId="7D3E0481" w14:textId="77777777" w:rsidR="005518F0" w:rsidRDefault="003545C2">
      <w:pPr>
        <w:spacing w:after="0" w:line="259" w:lineRule="auto"/>
        <w:ind w:left="0" w:firstLine="0"/>
      </w:pPr>
      <w:r>
        <w:t xml:space="preserve"> </w:t>
      </w:r>
    </w:p>
    <w:p w14:paraId="4F3FB0F0" w14:textId="77777777" w:rsidR="005518F0" w:rsidRDefault="003545C2">
      <w:pPr>
        <w:ind w:left="-5" w:right="670"/>
      </w:pPr>
      <w:r>
        <w:t xml:space="preserve">The ACA does recognize ASL, LSQ, and ISLs as the primary languages of Deaf people in Canada. Furthermore, it adds a new standard, previously unseen in Canada’s accessibility laws, for a communication standard what will deal with issues other than information and communication technologies. And although, section 5 1.1 states that </w:t>
      </w:r>
      <w:r>
        <w:lastRenderedPageBreak/>
        <w:t xml:space="preserve">this communication standard is to specifically address ASL, LSQ and ISLs, it removes any application of this specific standard to the Broadcasting Act and the </w:t>
      </w:r>
    </w:p>
    <w:p w14:paraId="5973CC90" w14:textId="77777777" w:rsidR="005518F0" w:rsidRDefault="003545C2">
      <w:pPr>
        <w:ind w:left="-5" w:right="670"/>
      </w:pPr>
      <w:r>
        <w:t>Telecommunications Act.</w:t>
      </w:r>
      <w:r>
        <w:rPr>
          <w:vertAlign w:val="superscript"/>
        </w:rPr>
        <w:footnoteReference w:id="10"/>
      </w:r>
      <w:r>
        <w:t xml:space="preserve"> The limitation, or the reason for it, is unclear and left to be define by the standard – or eventually the courts. </w:t>
      </w:r>
    </w:p>
    <w:p w14:paraId="4A7BA74C" w14:textId="77777777" w:rsidR="005518F0" w:rsidRDefault="003545C2">
      <w:pPr>
        <w:spacing w:after="0" w:line="259" w:lineRule="auto"/>
        <w:ind w:left="0" w:firstLine="0"/>
      </w:pPr>
      <w:r>
        <w:t xml:space="preserve"> </w:t>
      </w:r>
    </w:p>
    <w:p w14:paraId="04CDF989" w14:textId="77777777" w:rsidR="005518F0" w:rsidRDefault="003545C2">
      <w:pPr>
        <w:ind w:left="-5" w:right="670"/>
      </w:pPr>
      <w:r>
        <w:t xml:space="preserve">Currently, the one of the few requirements of the ACA is that all </w:t>
      </w:r>
      <w:proofErr w:type="gramStart"/>
      <w:r>
        <w:t>federally-regulated</w:t>
      </w:r>
      <w:proofErr w:type="gramEnd"/>
      <w:r>
        <w:t xml:space="preserve"> departments or agencies are to prepare and publish accessibility plans and progress reports, consult with people with disabilities, and set up an accessible feedback processes. </w:t>
      </w:r>
      <w:r>
        <w:rPr>
          <w:vertAlign w:val="superscript"/>
        </w:rPr>
        <w:footnoteReference w:id="11"/>
      </w:r>
      <w:r>
        <w:t xml:space="preserve"> </w:t>
      </w:r>
    </w:p>
    <w:p w14:paraId="6CEAB7F6" w14:textId="77777777" w:rsidR="005518F0" w:rsidRDefault="003545C2">
      <w:pPr>
        <w:spacing w:after="0" w:line="259" w:lineRule="auto"/>
        <w:ind w:left="0" w:firstLine="0"/>
      </w:pPr>
      <w:r>
        <w:t xml:space="preserve"> </w:t>
      </w:r>
    </w:p>
    <w:p w14:paraId="03A0453E" w14:textId="77777777" w:rsidR="005518F0" w:rsidRDefault="003545C2">
      <w:pPr>
        <w:ind w:left="-5" w:right="670"/>
      </w:pPr>
      <w:r>
        <w:t xml:space="preserve">As was previously said, the ACA does identify ASL, LSQ, and ISLs as the primary languages for Deaf people, but of note, is that they were not “officially” recognized not given the same status as English and French.    </w:t>
      </w:r>
    </w:p>
    <w:p w14:paraId="368D0C27" w14:textId="77777777" w:rsidR="005518F0" w:rsidRDefault="003545C2">
      <w:pPr>
        <w:spacing w:after="0" w:line="259" w:lineRule="auto"/>
        <w:ind w:left="0" w:firstLine="0"/>
      </w:pPr>
      <w:r>
        <w:t xml:space="preserve"> </w:t>
      </w:r>
    </w:p>
    <w:p w14:paraId="5C180996" w14:textId="77777777" w:rsidR="005518F0" w:rsidRDefault="003545C2">
      <w:pPr>
        <w:ind w:left="-5" w:right="670"/>
      </w:pPr>
      <w:r>
        <w:t xml:space="preserve">Previous calls to include ASL and LSQ in the Official Languages Act have gone unheeded. It is hoped that the development of regulations, especially the new communication standard, under the ACA will help meet the goals of the UNCRPD and remove many barriers to communication for the DDBHHD+ communities.  </w:t>
      </w:r>
    </w:p>
    <w:p w14:paraId="21349C08" w14:textId="77777777" w:rsidR="005518F0" w:rsidRDefault="003545C2">
      <w:pPr>
        <w:spacing w:after="0" w:line="259" w:lineRule="auto"/>
        <w:ind w:left="0" w:firstLine="0"/>
      </w:pPr>
      <w:r>
        <w:t xml:space="preserve"> </w:t>
      </w:r>
    </w:p>
    <w:p w14:paraId="7A529EE4" w14:textId="77777777" w:rsidR="005518F0" w:rsidRDefault="003545C2">
      <w:pPr>
        <w:pStyle w:val="Titre2"/>
        <w:ind w:left="-5"/>
      </w:pPr>
      <w:bookmarkStart w:id="11" w:name="_Toc194332781"/>
      <w:r>
        <w:t>Accessibility Standards Canada</w:t>
      </w:r>
      <w:bookmarkEnd w:id="11"/>
      <w:r>
        <w:rPr>
          <w:u w:val="none"/>
        </w:rPr>
        <w:t xml:space="preserve">  </w:t>
      </w:r>
    </w:p>
    <w:p w14:paraId="4EA695AD" w14:textId="77777777" w:rsidR="005518F0" w:rsidRDefault="003545C2">
      <w:pPr>
        <w:spacing w:after="0" w:line="259" w:lineRule="auto"/>
        <w:ind w:left="0" w:firstLine="0"/>
      </w:pPr>
      <w:r>
        <w:t xml:space="preserve"> </w:t>
      </w:r>
    </w:p>
    <w:p w14:paraId="67C8E9A2" w14:textId="301F901E" w:rsidR="005518F0" w:rsidRDefault="003545C2">
      <w:pPr>
        <w:ind w:left="-5" w:right="670"/>
      </w:pPr>
      <w:r>
        <w:t>The Accessible Canada Act established Accessibility Standards Canada</w:t>
      </w:r>
      <w:r w:rsidR="00E91EC1">
        <w:t xml:space="preserve"> (ASC).  </w:t>
      </w:r>
      <w:r w:rsidR="00E91EC1">
        <w:br/>
      </w:r>
      <w:r>
        <w:t>ASC develops and revises accessibility standards and recommends them to the government for regulation. It also supports</w:t>
      </w:r>
      <w:r>
        <w:t xml:space="preserve"> research on accessibility and inform best practices for identifying, removing, and preventing barriers.  </w:t>
      </w:r>
    </w:p>
    <w:p w14:paraId="21B7D940" w14:textId="77777777" w:rsidR="005518F0" w:rsidRDefault="003545C2">
      <w:pPr>
        <w:spacing w:after="0" w:line="259" w:lineRule="auto"/>
        <w:ind w:left="0" w:firstLine="0"/>
      </w:pPr>
      <w:r>
        <w:t xml:space="preserve"> </w:t>
      </w:r>
    </w:p>
    <w:p w14:paraId="25162738" w14:textId="77777777" w:rsidR="005518F0" w:rsidRDefault="003545C2">
      <w:pPr>
        <w:pStyle w:val="Titre2"/>
        <w:ind w:left="-5"/>
      </w:pPr>
      <w:bookmarkStart w:id="12" w:name="_Toc194332782"/>
      <w:r>
        <w:t>Provincial and Territorial Accessibility Acts</w:t>
      </w:r>
      <w:bookmarkEnd w:id="12"/>
      <w:r>
        <w:rPr>
          <w:u w:val="none"/>
        </w:rPr>
        <w:t xml:space="preserve"> </w:t>
      </w:r>
    </w:p>
    <w:p w14:paraId="5DEB674F" w14:textId="77777777" w:rsidR="005518F0" w:rsidRDefault="003545C2">
      <w:pPr>
        <w:spacing w:after="0" w:line="259" w:lineRule="auto"/>
        <w:ind w:left="0" w:firstLine="0"/>
      </w:pPr>
      <w:r>
        <w:t xml:space="preserve"> </w:t>
      </w:r>
    </w:p>
    <w:p w14:paraId="2AE724FB" w14:textId="77777777" w:rsidR="005518F0" w:rsidRDefault="003545C2">
      <w:pPr>
        <w:ind w:left="-5" w:right="670"/>
      </w:pPr>
      <w:r>
        <w:t xml:space="preserve">Currently, only seven provinces have their own accessibility laws: Manitoba, </w:t>
      </w:r>
    </w:p>
    <w:p w14:paraId="00827E84" w14:textId="77777777" w:rsidR="005518F0" w:rsidRDefault="003545C2">
      <w:pPr>
        <w:ind w:left="-5" w:right="670"/>
      </w:pPr>
      <w:r>
        <w:t xml:space="preserve">Saskatchewan, Newfoundland and Labrador, Nova Scotia, Quebec, Ontario, and British Columbia.  </w:t>
      </w:r>
    </w:p>
    <w:p w14:paraId="293C2C73" w14:textId="77777777" w:rsidR="005518F0" w:rsidRDefault="003545C2">
      <w:pPr>
        <w:spacing w:after="0" w:line="259" w:lineRule="auto"/>
        <w:ind w:left="0" w:firstLine="0"/>
      </w:pPr>
      <w:r>
        <w:t xml:space="preserve"> </w:t>
      </w:r>
    </w:p>
    <w:p w14:paraId="04820ED9" w14:textId="77777777" w:rsidR="005518F0" w:rsidRDefault="003545C2">
      <w:pPr>
        <w:ind w:left="-5" w:right="670"/>
      </w:pPr>
      <w:r>
        <w:t xml:space="preserve">Ontario was the first province to establish accessibility in Canada with the enactment of the Accessibility for Ontarians with Disabilities Act (AODA) in 2005. The AODA is based </w:t>
      </w:r>
    </w:p>
    <w:p w14:paraId="0C805C5C" w14:textId="77777777" w:rsidR="005518F0" w:rsidRDefault="003545C2">
      <w:pPr>
        <w:spacing w:after="0" w:line="259" w:lineRule="auto"/>
        <w:ind w:left="0" w:firstLine="0"/>
      </w:pPr>
      <w:r>
        <w:rPr>
          <w:rFonts w:ascii="Calibri" w:eastAsia="Calibri" w:hAnsi="Calibri" w:cs="Calibri"/>
          <w:noProof/>
          <w:sz w:val="22"/>
        </w:rPr>
        <mc:AlternateContent>
          <mc:Choice Requires="wpg">
            <w:drawing>
              <wp:inline distT="0" distB="0" distL="0" distR="0" wp14:anchorId="68822461" wp14:editId="63BA97E5">
                <wp:extent cx="1828800" cy="6096"/>
                <wp:effectExtent l="0" t="0" r="0" b="0"/>
                <wp:docPr id="35768" name="Group 35768"/>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40355" name="Shape 4035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768" style="width:144pt;height:0.47998pt;mso-position-horizontal-relative:char;mso-position-vertical-relative:line" coordsize="18288,60">
                <v:shape id="Shape 40356"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3363F620" w14:textId="77777777" w:rsidR="005518F0" w:rsidRDefault="003545C2">
      <w:pPr>
        <w:spacing w:after="33"/>
        <w:ind w:left="-5" w:right="670"/>
      </w:pPr>
      <w:r>
        <w:t xml:space="preserve">off the 2001 Ontarians with Disabilities Act. The aim of AODA is to create a barrier-free Ontario by 2025. The AODA has 5 areas of standards:  </w:t>
      </w:r>
    </w:p>
    <w:p w14:paraId="1CE5EA67" w14:textId="77777777" w:rsidR="005518F0" w:rsidRDefault="003545C2">
      <w:pPr>
        <w:numPr>
          <w:ilvl w:val="0"/>
          <w:numId w:val="10"/>
        </w:numPr>
        <w:ind w:right="670" w:hanging="360"/>
      </w:pPr>
      <w:r>
        <w:t xml:space="preserve">Information and Communications Standards </w:t>
      </w:r>
    </w:p>
    <w:p w14:paraId="3B5E392A" w14:textId="77777777" w:rsidR="005518F0" w:rsidRDefault="003545C2">
      <w:pPr>
        <w:numPr>
          <w:ilvl w:val="0"/>
          <w:numId w:val="10"/>
        </w:numPr>
        <w:ind w:right="670" w:hanging="360"/>
      </w:pPr>
      <w:r>
        <w:t xml:space="preserve">Employment  </w:t>
      </w:r>
    </w:p>
    <w:p w14:paraId="28C3C3E2" w14:textId="77777777" w:rsidR="005518F0" w:rsidRDefault="003545C2">
      <w:pPr>
        <w:numPr>
          <w:ilvl w:val="0"/>
          <w:numId w:val="10"/>
        </w:numPr>
        <w:ind w:right="670" w:hanging="360"/>
      </w:pPr>
      <w:r>
        <w:t xml:space="preserve">Transportation  </w:t>
      </w:r>
    </w:p>
    <w:p w14:paraId="793E7922" w14:textId="77777777" w:rsidR="005518F0" w:rsidRDefault="003545C2">
      <w:pPr>
        <w:numPr>
          <w:ilvl w:val="0"/>
          <w:numId w:val="10"/>
        </w:numPr>
        <w:ind w:right="670" w:hanging="360"/>
      </w:pPr>
      <w:r>
        <w:t xml:space="preserve">Design of Public Spaces </w:t>
      </w:r>
    </w:p>
    <w:p w14:paraId="6CBA0ADB" w14:textId="77777777" w:rsidR="005518F0" w:rsidRDefault="003545C2">
      <w:pPr>
        <w:numPr>
          <w:ilvl w:val="0"/>
          <w:numId w:val="10"/>
        </w:numPr>
        <w:ind w:right="670" w:hanging="360"/>
      </w:pPr>
      <w:r>
        <w:lastRenderedPageBreak/>
        <w:t xml:space="preserve">Customer Service  </w:t>
      </w:r>
    </w:p>
    <w:p w14:paraId="383F56FD" w14:textId="77777777" w:rsidR="005518F0" w:rsidRDefault="003545C2">
      <w:pPr>
        <w:spacing w:after="0" w:line="259" w:lineRule="auto"/>
        <w:ind w:left="0" w:firstLine="0"/>
      </w:pPr>
      <w:r>
        <w:t xml:space="preserve"> </w:t>
      </w:r>
    </w:p>
    <w:p w14:paraId="70F9033F" w14:textId="77777777" w:rsidR="005518F0" w:rsidRDefault="003545C2">
      <w:pPr>
        <w:ind w:left="-5" w:right="670"/>
      </w:pPr>
      <w:r>
        <w:t xml:space="preserve">The development of two new AODA standards are also being currently explored: </w:t>
      </w:r>
    </w:p>
    <w:p w14:paraId="1BFE71D6" w14:textId="77777777" w:rsidR="005518F0" w:rsidRDefault="003545C2">
      <w:pPr>
        <w:numPr>
          <w:ilvl w:val="0"/>
          <w:numId w:val="10"/>
        </w:numPr>
        <w:ind w:right="670" w:hanging="360"/>
      </w:pPr>
      <w:r>
        <w:t xml:space="preserve">Health Care  </w:t>
      </w:r>
    </w:p>
    <w:p w14:paraId="0B61F297" w14:textId="77777777" w:rsidR="005518F0" w:rsidRDefault="003545C2">
      <w:pPr>
        <w:numPr>
          <w:ilvl w:val="0"/>
          <w:numId w:val="10"/>
        </w:numPr>
        <w:ind w:right="670" w:hanging="360"/>
      </w:pPr>
      <w:r>
        <w:t xml:space="preserve">Education  </w:t>
      </w:r>
    </w:p>
    <w:p w14:paraId="47A44826" w14:textId="77777777" w:rsidR="005518F0" w:rsidRDefault="003545C2">
      <w:pPr>
        <w:spacing w:after="0" w:line="259" w:lineRule="auto"/>
        <w:ind w:left="720" w:firstLine="0"/>
      </w:pPr>
      <w:r>
        <w:t xml:space="preserve"> </w:t>
      </w:r>
    </w:p>
    <w:p w14:paraId="0470A39D" w14:textId="77777777" w:rsidR="005518F0" w:rsidRDefault="003545C2">
      <w:pPr>
        <w:ind w:left="-5" w:right="670"/>
      </w:pPr>
      <w:r>
        <w:t xml:space="preserve">Quebec was the first province to pass an accessibility law, in 1978. In 2004, Quebec amended the legislation, and it is now the Act to secure handicapped persons in the exercise of their rights with a view to achieving social, school and workplace integration. This Act only applies to the public sector and there are no clear timelines, goals, or penalties.  </w:t>
      </w:r>
    </w:p>
    <w:p w14:paraId="70416E49" w14:textId="77777777" w:rsidR="005518F0" w:rsidRDefault="003545C2">
      <w:pPr>
        <w:spacing w:after="0" w:line="259" w:lineRule="auto"/>
        <w:ind w:left="0" w:firstLine="0"/>
      </w:pPr>
      <w:r>
        <w:t xml:space="preserve"> </w:t>
      </w:r>
    </w:p>
    <w:p w14:paraId="1930E5D3" w14:textId="77777777" w:rsidR="005518F0" w:rsidRDefault="003545C2">
      <w:pPr>
        <w:spacing w:after="27"/>
        <w:ind w:left="-5" w:right="670"/>
      </w:pPr>
      <w:r>
        <w:t xml:space="preserve">The Accessibility for Manitobans Act was enacted in 2013 and has 3 areas of standards: </w:t>
      </w:r>
    </w:p>
    <w:p w14:paraId="03ED9A82" w14:textId="77777777" w:rsidR="005518F0" w:rsidRDefault="003545C2">
      <w:pPr>
        <w:numPr>
          <w:ilvl w:val="0"/>
          <w:numId w:val="10"/>
        </w:numPr>
        <w:ind w:right="670" w:hanging="360"/>
      </w:pPr>
      <w:r>
        <w:t xml:space="preserve">Customer service </w:t>
      </w:r>
    </w:p>
    <w:p w14:paraId="4D4D324F" w14:textId="77777777" w:rsidR="005518F0" w:rsidRDefault="003545C2">
      <w:pPr>
        <w:numPr>
          <w:ilvl w:val="0"/>
          <w:numId w:val="10"/>
        </w:numPr>
        <w:ind w:right="670" w:hanging="360"/>
      </w:pPr>
      <w:r>
        <w:t xml:space="preserve">Employment </w:t>
      </w:r>
    </w:p>
    <w:p w14:paraId="258FECAC" w14:textId="77777777" w:rsidR="005518F0" w:rsidRDefault="003545C2">
      <w:pPr>
        <w:numPr>
          <w:ilvl w:val="0"/>
          <w:numId w:val="10"/>
        </w:numPr>
        <w:ind w:right="670" w:hanging="360"/>
      </w:pPr>
      <w:r>
        <w:t xml:space="preserve">Information and communications </w:t>
      </w:r>
    </w:p>
    <w:p w14:paraId="1D775283" w14:textId="77777777" w:rsidR="005518F0" w:rsidRDefault="003545C2">
      <w:pPr>
        <w:spacing w:after="0" w:line="259" w:lineRule="auto"/>
        <w:ind w:left="0" w:firstLine="0"/>
      </w:pPr>
      <w:r>
        <w:t xml:space="preserve"> </w:t>
      </w:r>
    </w:p>
    <w:p w14:paraId="05A51EC5" w14:textId="77777777" w:rsidR="005518F0" w:rsidRDefault="003545C2">
      <w:pPr>
        <w:ind w:left="-5" w:right="670"/>
      </w:pPr>
      <w:r>
        <w:t xml:space="preserve">And two more standards are currently being developed: </w:t>
      </w:r>
    </w:p>
    <w:p w14:paraId="2A9A215E" w14:textId="77777777" w:rsidR="005518F0" w:rsidRDefault="003545C2">
      <w:pPr>
        <w:numPr>
          <w:ilvl w:val="0"/>
          <w:numId w:val="10"/>
        </w:numPr>
        <w:ind w:right="670" w:hanging="360"/>
      </w:pPr>
      <w:r>
        <w:t xml:space="preserve">Built environment </w:t>
      </w:r>
    </w:p>
    <w:p w14:paraId="75FED6A8" w14:textId="77777777" w:rsidR="005518F0" w:rsidRDefault="003545C2">
      <w:pPr>
        <w:numPr>
          <w:ilvl w:val="0"/>
          <w:numId w:val="10"/>
        </w:numPr>
        <w:ind w:right="670" w:hanging="360"/>
      </w:pPr>
      <w:r>
        <w:t xml:space="preserve">Transportation </w:t>
      </w:r>
    </w:p>
    <w:p w14:paraId="4C7DDE1F" w14:textId="77777777" w:rsidR="005518F0" w:rsidRDefault="003545C2">
      <w:pPr>
        <w:spacing w:after="0" w:line="259" w:lineRule="auto"/>
        <w:ind w:left="0" w:firstLine="0"/>
      </w:pPr>
      <w:r>
        <w:t xml:space="preserve"> </w:t>
      </w:r>
    </w:p>
    <w:p w14:paraId="13BF251B" w14:textId="77777777" w:rsidR="005518F0" w:rsidRDefault="003545C2">
      <w:pPr>
        <w:ind w:left="-5" w:right="670"/>
      </w:pPr>
      <w:r>
        <w:t xml:space="preserve">The Act Respecting Accessibility in Nova Scotia was enacted in 2017, making Nova </w:t>
      </w:r>
    </w:p>
    <w:p w14:paraId="26FF281E" w14:textId="77777777" w:rsidR="005518F0" w:rsidRDefault="003545C2">
      <w:pPr>
        <w:spacing w:after="27"/>
        <w:ind w:left="-5" w:right="670"/>
      </w:pPr>
      <w:r>
        <w:t xml:space="preserve">Scotia the third province to establish an accessibility act. The aim is to make Nova Scotia inclusive and barrier-free by 2030. The Act will cover 6 areas of standards that are currently under development </w:t>
      </w:r>
    </w:p>
    <w:p w14:paraId="25B2E04A" w14:textId="77777777" w:rsidR="005518F0" w:rsidRDefault="003545C2">
      <w:pPr>
        <w:numPr>
          <w:ilvl w:val="0"/>
          <w:numId w:val="10"/>
        </w:numPr>
        <w:ind w:right="670" w:hanging="360"/>
      </w:pPr>
      <w:r>
        <w:t xml:space="preserve">Goods and services </w:t>
      </w:r>
    </w:p>
    <w:p w14:paraId="5A53451B" w14:textId="77777777" w:rsidR="005518F0" w:rsidRDefault="003545C2">
      <w:pPr>
        <w:numPr>
          <w:ilvl w:val="0"/>
          <w:numId w:val="10"/>
        </w:numPr>
        <w:ind w:right="670" w:hanging="360"/>
      </w:pPr>
      <w:r>
        <w:t xml:space="preserve">Information and communication </w:t>
      </w:r>
    </w:p>
    <w:p w14:paraId="478F0EED" w14:textId="77777777" w:rsidR="005518F0" w:rsidRDefault="003545C2">
      <w:pPr>
        <w:numPr>
          <w:ilvl w:val="0"/>
          <w:numId w:val="10"/>
        </w:numPr>
        <w:ind w:right="670" w:hanging="360"/>
      </w:pPr>
      <w:r>
        <w:t xml:space="preserve">Transportation </w:t>
      </w:r>
    </w:p>
    <w:p w14:paraId="563C6613" w14:textId="77777777" w:rsidR="005518F0" w:rsidRDefault="003545C2">
      <w:pPr>
        <w:numPr>
          <w:ilvl w:val="0"/>
          <w:numId w:val="10"/>
        </w:numPr>
        <w:ind w:right="670" w:hanging="360"/>
      </w:pPr>
      <w:r>
        <w:t xml:space="preserve">Employment </w:t>
      </w:r>
    </w:p>
    <w:p w14:paraId="6624C7C8" w14:textId="77777777" w:rsidR="005518F0" w:rsidRDefault="003545C2">
      <w:pPr>
        <w:numPr>
          <w:ilvl w:val="0"/>
          <w:numId w:val="10"/>
        </w:numPr>
        <w:ind w:right="670" w:hanging="360"/>
      </w:pPr>
      <w:r>
        <w:t xml:space="preserve">Education </w:t>
      </w:r>
    </w:p>
    <w:p w14:paraId="2C113E8A" w14:textId="77777777" w:rsidR="005518F0" w:rsidRDefault="003545C2">
      <w:pPr>
        <w:numPr>
          <w:ilvl w:val="0"/>
          <w:numId w:val="10"/>
        </w:numPr>
        <w:ind w:right="670" w:hanging="360"/>
      </w:pPr>
      <w:r>
        <w:t xml:space="preserve">Built environment </w:t>
      </w:r>
    </w:p>
    <w:p w14:paraId="2C9909C7" w14:textId="77777777" w:rsidR="005518F0" w:rsidRDefault="003545C2">
      <w:pPr>
        <w:spacing w:after="0" w:line="259" w:lineRule="auto"/>
        <w:ind w:left="0" w:firstLine="0"/>
      </w:pPr>
      <w:r>
        <w:t xml:space="preserve"> </w:t>
      </w:r>
    </w:p>
    <w:p w14:paraId="0618E260" w14:textId="77777777" w:rsidR="005518F0" w:rsidRDefault="003545C2">
      <w:pPr>
        <w:ind w:left="-5" w:right="670"/>
      </w:pPr>
      <w:r>
        <w:t>Newfoundland and Labrador Bill 38- An Act Respecting Accessibility was enacted in 2021, making them the 6</w:t>
      </w:r>
      <w:r>
        <w:rPr>
          <w:vertAlign w:val="superscript"/>
        </w:rPr>
        <w:t>th</w:t>
      </w:r>
      <w:r>
        <w:t xml:space="preserve"> province to establish an accessibility act.  </w:t>
      </w:r>
    </w:p>
    <w:p w14:paraId="03B13081" w14:textId="77777777" w:rsidR="005518F0" w:rsidRDefault="003545C2">
      <w:pPr>
        <w:spacing w:after="0" w:line="259" w:lineRule="auto"/>
        <w:ind w:left="0" w:firstLine="0"/>
      </w:pPr>
      <w:r>
        <w:t xml:space="preserve"> </w:t>
      </w:r>
    </w:p>
    <w:p w14:paraId="3F9E7E1C" w14:textId="77777777" w:rsidR="005518F0" w:rsidRDefault="003545C2">
      <w:pPr>
        <w:ind w:left="-5" w:right="670"/>
      </w:pPr>
      <w:r>
        <w:t xml:space="preserve">The Accessible British Columbia Act was enacted in 2021. The aim of this Act is to create a more inclusive province by 2024. This act recognizes ASL and ISLs as primary languages for the people of British Columbian.  It does cover 7 areas of standards: </w:t>
      </w:r>
    </w:p>
    <w:p w14:paraId="3E58C952" w14:textId="77777777" w:rsidR="005518F0" w:rsidRDefault="003545C2">
      <w:pPr>
        <w:numPr>
          <w:ilvl w:val="0"/>
          <w:numId w:val="10"/>
        </w:numPr>
        <w:ind w:right="670" w:hanging="360"/>
      </w:pPr>
      <w:r>
        <w:t xml:space="preserve">Employment </w:t>
      </w:r>
    </w:p>
    <w:p w14:paraId="6F301DC3" w14:textId="77777777" w:rsidR="005518F0" w:rsidRDefault="003545C2">
      <w:pPr>
        <w:numPr>
          <w:ilvl w:val="0"/>
          <w:numId w:val="10"/>
        </w:numPr>
        <w:ind w:right="670" w:hanging="360"/>
      </w:pPr>
      <w:r>
        <w:t xml:space="preserve">Delivery of services </w:t>
      </w:r>
    </w:p>
    <w:p w14:paraId="23F2ACEA" w14:textId="77777777" w:rsidR="005518F0" w:rsidRDefault="003545C2">
      <w:pPr>
        <w:numPr>
          <w:ilvl w:val="0"/>
          <w:numId w:val="10"/>
        </w:numPr>
        <w:ind w:right="670" w:hanging="360"/>
      </w:pPr>
      <w:r>
        <w:t xml:space="preserve">The built environment </w:t>
      </w:r>
    </w:p>
    <w:p w14:paraId="2FE05637" w14:textId="77777777" w:rsidR="005518F0" w:rsidRDefault="003545C2">
      <w:pPr>
        <w:numPr>
          <w:ilvl w:val="0"/>
          <w:numId w:val="10"/>
        </w:numPr>
        <w:ind w:right="670" w:hanging="360"/>
      </w:pPr>
      <w:r>
        <w:t xml:space="preserve">Information and communications </w:t>
      </w:r>
    </w:p>
    <w:p w14:paraId="4C584137" w14:textId="77777777" w:rsidR="005518F0" w:rsidRDefault="003545C2">
      <w:pPr>
        <w:numPr>
          <w:ilvl w:val="0"/>
          <w:numId w:val="10"/>
        </w:numPr>
        <w:ind w:right="670" w:hanging="360"/>
      </w:pPr>
      <w:r>
        <w:t xml:space="preserve">Transportation </w:t>
      </w:r>
    </w:p>
    <w:p w14:paraId="70CAAE86" w14:textId="77777777" w:rsidR="005518F0" w:rsidRDefault="003545C2">
      <w:pPr>
        <w:numPr>
          <w:ilvl w:val="0"/>
          <w:numId w:val="10"/>
        </w:numPr>
        <w:ind w:right="670" w:hanging="360"/>
      </w:pPr>
      <w:r>
        <w:t xml:space="preserve">Health </w:t>
      </w:r>
    </w:p>
    <w:p w14:paraId="2A9638D3" w14:textId="77777777" w:rsidR="005518F0" w:rsidRDefault="003545C2">
      <w:pPr>
        <w:numPr>
          <w:ilvl w:val="0"/>
          <w:numId w:val="10"/>
        </w:numPr>
        <w:ind w:right="670" w:hanging="360"/>
      </w:pPr>
      <w:r>
        <w:lastRenderedPageBreak/>
        <w:t xml:space="preserve">Education </w:t>
      </w:r>
    </w:p>
    <w:p w14:paraId="600ED117" w14:textId="77777777" w:rsidR="005518F0" w:rsidRDefault="003545C2">
      <w:pPr>
        <w:numPr>
          <w:ilvl w:val="0"/>
          <w:numId w:val="10"/>
        </w:numPr>
        <w:ind w:right="670" w:hanging="360"/>
      </w:pPr>
      <w:r>
        <w:t xml:space="preserve">Procurement </w:t>
      </w:r>
    </w:p>
    <w:p w14:paraId="33784269" w14:textId="77777777" w:rsidR="005518F0" w:rsidRDefault="003545C2">
      <w:pPr>
        <w:spacing w:after="0" w:line="259" w:lineRule="auto"/>
        <w:ind w:left="0" w:firstLine="0"/>
      </w:pPr>
      <w:r>
        <w:t xml:space="preserve"> </w:t>
      </w:r>
    </w:p>
    <w:p w14:paraId="279894EE" w14:textId="77777777" w:rsidR="005518F0" w:rsidRDefault="003545C2">
      <w:pPr>
        <w:spacing w:after="29"/>
        <w:ind w:left="-5" w:right="670"/>
      </w:pPr>
      <w:r>
        <w:t xml:space="preserve">The Accessible Saskatchewan Act was enacted in </w:t>
      </w:r>
      <w:proofErr w:type="gramStart"/>
      <w:r>
        <w:t>2023</w:t>
      </w:r>
      <w:proofErr w:type="gramEnd"/>
      <w:r>
        <w:t xml:space="preserve"> and the areas of standards are:  </w:t>
      </w:r>
    </w:p>
    <w:p w14:paraId="23963FAF" w14:textId="77777777" w:rsidR="005518F0" w:rsidRDefault="003545C2">
      <w:pPr>
        <w:numPr>
          <w:ilvl w:val="0"/>
          <w:numId w:val="10"/>
        </w:numPr>
        <w:ind w:right="670" w:hanging="360"/>
      </w:pPr>
      <w:r>
        <w:t xml:space="preserve">Built environment </w:t>
      </w:r>
    </w:p>
    <w:p w14:paraId="5615F284" w14:textId="77777777" w:rsidR="005518F0" w:rsidRDefault="003545C2">
      <w:pPr>
        <w:numPr>
          <w:ilvl w:val="0"/>
          <w:numId w:val="10"/>
        </w:numPr>
        <w:ind w:right="670" w:hanging="360"/>
      </w:pPr>
      <w:r>
        <w:t xml:space="preserve">Information and communications </w:t>
      </w:r>
    </w:p>
    <w:p w14:paraId="230598E8" w14:textId="77777777" w:rsidR="005518F0" w:rsidRDefault="003545C2">
      <w:pPr>
        <w:numPr>
          <w:ilvl w:val="0"/>
          <w:numId w:val="10"/>
        </w:numPr>
        <w:ind w:right="670" w:hanging="360"/>
      </w:pPr>
      <w:r>
        <w:t xml:space="preserve">Employment </w:t>
      </w:r>
    </w:p>
    <w:p w14:paraId="28C7C5CA" w14:textId="77777777" w:rsidR="005518F0" w:rsidRDefault="003545C2">
      <w:pPr>
        <w:numPr>
          <w:ilvl w:val="0"/>
          <w:numId w:val="10"/>
        </w:numPr>
        <w:ind w:right="670" w:hanging="360"/>
      </w:pPr>
      <w:r>
        <w:t xml:space="preserve">Transportation </w:t>
      </w:r>
    </w:p>
    <w:p w14:paraId="12FB9121" w14:textId="77777777" w:rsidR="005518F0" w:rsidRDefault="003545C2">
      <w:pPr>
        <w:numPr>
          <w:ilvl w:val="0"/>
          <w:numId w:val="10"/>
        </w:numPr>
        <w:ind w:right="670" w:hanging="360"/>
      </w:pPr>
      <w:r>
        <w:t xml:space="preserve">Service animals </w:t>
      </w:r>
    </w:p>
    <w:p w14:paraId="57FB620C" w14:textId="77777777" w:rsidR="005518F0" w:rsidRDefault="003545C2">
      <w:pPr>
        <w:numPr>
          <w:ilvl w:val="0"/>
          <w:numId w:val="10"/>
        </w:numPr>
        <w:ind w:right="670" w:hanging="360"/>
      </w:pPr>
      <w:r>
        <w:t xml:space="preserve">Procurement </w:t>
      </w:r>
    </w:p>
    <w:p w14:paraId="61ED5600" w14:textId="77777777" w:rsidR="005518F0" w:rsidRDefault="003545C2">
      <w:pPr>
        <w:numPr>
          <w:ilvl w:val="0"/>
          <w:numId w:val="10"/>
        </w:numPr>
        <w:ind w:right="670" w:hanging="360"/>
      </w:pPr>
      <w:r>
        <w:t xml:space="preserve">Service delivery  </w:t>
      </w:r>
    </w:p>
    <w:p w14:paraId="69093090" w14:textId="77777777" w:rsidR="005518F0" w:rsidRDefault="003545C2">
      <w:pPr>
        <w:spacing w:after="0" w:line="259" w:lineRule="auto"/>
        <w:ind w:left="0" w:firstLine="0"/>
      </w:pPr>
      <w:r>
        <w:t xml:space="preserve"> </w:t>
      </w:r>
    </w:p>
    <w:p w14:paraId="2098FA1A" w14:textId="77777777" w:rsidR="005518F0" w:rsidRDefault="003545C2">
      <w:pPr>
        <w:spacing w:after="0" w:line="259" w:lineRule="auto"/>
        <w:ind w:left="0" w:firstLine="0"/>
      </w:pPr>
      <w:r>
        <w:t xml:space="preserve"> </w:t>
      </w:r>
    </w:p>
    <w:p w14:paraId="27BF7F9A" w14:textId="77777777" w:rsidR="005518F0" w:rsidRDefault="003545C2">
      <w:pPr>
        <w:pStyle w:val="Titre2"/>
        <w:ind w:left="-5"/>
      </w:pPr>
      <w:bookmarkStart w:id="13" w:name="_Toc194332783"/>
      <w:r>
        <w:t>National Building Code of Canada</w:t>
      </w:r>
      <w:bookmarkEnd w:id="13"/>
      <w:r>
        <w:rPr>
          <w:u w:val="none"/>
        </w:rPr>
        <w:t xml:space="preserve">  </w:t>
      </w:r>
    </w:p>
    <w:p w14:paraId="788F0DB6" w14:textId="77777777" w:rsidR="005518F0" w:rsidRDefault="003545C2">
      <w:pPr>
        <w:spacing w:after="0" w:line="259" w:lineRule="auto"/>
        <w:ind w:left="0" w:firstLine="0"/>
      </w:pPr>
      <w:r>
        <w:rPr>
          <w:b/>
        </w:rPr>
        <w:t xml:space="preserve"> </w:t>
      </w:r>
    </w:p>
    <w:p w14:paraId="230DE5FF" w14:textId="77777777" w:rsidR="005518F0" w:rsidRDefault="003545C2">
      <w:pPr>
        <w:ind w:left="-5" w:right="670"/>
      </w:pPr>
      <w:r>
        <w:t xml:space="preserve">The National Building Code (NBC) was published in 1941 and has undergone several revisions, the most recent being in 2020. It identifies the technical provisions for the designs and constructions of new buildings and existing buildings. The NBC establishes requirements for the safety, health, accessibility, fire and structural protection of buildings and the environment. </w:t>
      </w:r>
      <w:r>
        <w:rPr>
          <w:vertAlign w:val="superscript"/>
        </w:rPr>
        <w:footnoteReference w:id="12"/>
      </w:r>
      <w:r>
        <w:t xml:space="preserve"> </w:t>
      </w:r>
    </w:p>
    <w:p w14:paraId="673D2A3F" w14:textId="77777777" w:rsidR="005518F0" w:rsidRDefault="003545C2">
      <w:pPr>
        <w:spacing w:after="0" w:line="259" w:lineRule="auto"/>
        <w:ind w:left="0" w:firstLine="0"/>
      </w:pPr>
      <w:r>
        <w:t xml:space="preserve">  </w:t>
      </w:r>
    </w:p>
    <w:p w14:paraId="308A9F16" w14:textId="77777777" w:rsidR="005518F0" w:rsidRDefault="003545C2">
      <w:pPr>
        <w:ind w:left="-5" w:right="670"/>
      </w:pPr>
      <w:r>
        <w:t xml:space="preserve">This NBC is a minimum; each Province and Territory has its own legislated building code that expands the expectations for designs and constructions. The NBC is updated every five years. The National Building Code of Canada does not establish who is responsible for ensuring standards are met; this decision is left to the adopting provinces and territories. </w:t>
      </w:r>
    </w:p>
    <w:p w14:paraId="5105CD8E" w14:textId="77777777" w:rsidR="005518F0" w:rsidRDefault="003545C2">
      <w:pPr>
        <w:spacing w:after="0" w:line="259" w:lineRule="auto"/>
        <w:ind w:left="0" w:firstLine="0"/>
      </w:pPr>
      <w:r>
        <w:t xml:space="preserve"> </w:t>
      </w:r>
    </w:p>
    <w:p w14:paraId="66ABB420" w14:textId="77777777" w:rsidR="005518F0" w:rsidRDefault="003545C2">
      <w:pPr>
        <w:ind w:left="-5" w:right="670"/>
      </w:pPr>
      <w:r>
        <w:t xml:space="preserve">The NBC addresses accessibility in parts 3 and 9. Part 3 covers large buildings, and part 9 covers small buildings.  </w:t>
      </w:r>
    </w:p>
    <w:p w14:paraId="642A0CE9" w14:textId="77777777" w:rsidR="005518F0" w:rsidRDefault="003545C2">
      <w:pPr>
        <w:spacing w:after="0" w:line="259" w:lineRule="auto"/>
        <w:ind w:left="0" w:firstLine="0"/>
      </w:pPr>
      <w:r>
        <w:rPr>
          <w:b/>
        </w:rPr>
        <w:t xml:space="preserve"> </w:t>
      </w:r>
    </w:p>
    <w:p w14:paraId="3C3E25F4" w14:textId="77777777" w:rsidR="005518F0" w:rsidRDefault="003545C2">
      <w:pPr>
        <w:pStyle w:val="Titre2"/>
        <w:ind w:left="-5"/>
      </w:pPr>
      <w:bookmarkStart w:id="14" w:name="_Toc194332784"/>
      <w:r>
        <w:t>Provincial and Territorial Building Codes</w:t>
      </w:r>
      <w:bookmarkEnd w:id="14"/>
      <w:r>
        <w:rPr>
          <w:u w:val="none"/>
        </w:rPr>
        <w:t xml:space="preserve"> </w:t>
      </w:r>
    </w:p>
    <w:p w14:paraId="3742DD47" w14:textId="77777777" w:rsidR="005518F0" w:rsidRDefault="003545C2">
      <w:pPr>
        <w:spacing w:after="0" w:line="259" w:lineRule="auto"/>
        <w:ind w:left="0" w:firstLine="0"/>
      </w:pPr>
      <w:r>
        <w:t xml:space="preserve"> </w:t>
      </w:r>
    </w:p>
    <w:p w14:paraId="1B2FCC41" w14:textId="77777777" w:rsidR="005518F0" w:rsidRDefault="003545C2">
      <w:pPr>
        <w:ind w:left="-5" w:right="670"/>
      </w:pPr>
      <w:r>
        <w:t xml:space="preserve">All provinces and territories have building codes based on the principles of the National Building Code of Canada but adjusted to accommodate their specific geographical needs. </w:t>
      </w:r>
    </w:p>
    <w:p w14:paraId="782C2BF8" w14:textId="34E054D5" w:rsidR="005518F0" w:rsidRDefault="003545C2" w:rsidP="003545C2">
      <w:pPr>
        <w:spacing w:after="0" w:line="259" w:lineRule="auto"/>
        <w:ind w:left="0" w:firstLine="0"/>
      </w:pPr>
      <w:r>
        <w:t xml:space="preserve"> </w:t>
      </w:r>
    </w:p>
    <w:p w14:paraId="519FBFA1" w14:textId="77777777" w:rsidR="005518F0" w:rsidRDefault="003545C2">
      <w:pPr>
        <w:pStyle w:val="Titre2"/>
        <w:ind w:left="-5"/>
      </w:pPr>
      <w:bookmarkStart w:id="15" w:name="_Toc194332785"/>
      <w:r>
        <w:t>Elridge v. British Columbia</w:t>
      </w:r>
      <w:bookmarkEnd w:id="15"/>
      <w:r>
        <w:rPr>
          <w:u w:val="none"/>
        </w:rPr>
        <w:t xml:space="preserve"> </w:t>
      </w:r>
    </w:p>
    <w:p w14:paraId="78876B1C" w14:textId="77777777" w:rsidR="005518F0" w:rsidRDefault="003545C2">
      <w:pPr>
        <w:spacing w:after="0" w:line="259" w:lineRule="auto"/>
        <w:ind w:left="0" w:firstLine="0"/>
      </w:pPr>
      <w:r>
        <w:rPr>
          <w:b/>
        </w:rPr>
        <w:t xml:space="preserve"> </w:t>
      </w:r>
    </w:p>
    <w:p w14:paraId="7E251963" w14:textId="77777777" w:rsidR="005518F0" w:rsidRDefault="003545C2">
      <w:pPr>
        <w:ind w:left="-5" w:right="670"/>
      </w:pPr>
      <w:r>
        <w:t xml:space="preserve">The plaintiffs in this court case challenged the British Columbia Medical Services Commission and the Ministry of Health in 1997 for failing to provide sign language interpretation during medical appointments and at the hospital, which was a violation of their equality rights under Section 15 of the Charter.  </w:t>
      </w:r>
    </w:p>
    <w:p w14:paraId="704BF3DB" w14:textId="77777777" w:rsidR="005518F0" w:rsidRDefault="003545C2">
      <w:pPr>
        <w:spacing w:after="0" w:line="259" w:lineRule="auto"/>
        <w:ind w:left="0" w:firstLine="0"/>
      </w:pPr>
      <w:r>
        <w:lastRenderedPageBreak/>
        <w:t xml:space="preserve"> </w:t>
      </w:r>
    </w:p>
    <w:p w14:paraId="2CD7135E" w14:textId="77777777" w:rsidR="005518F0" w:rsidRDefault="003545C2">
      <w:pPr>
        <w:ind w:left="-5" w:right="670"/>
      </w:pPr>
      <w:r>
        <w:t xml:space="preserve">The Supreme Court of Canada ruled in their favour and determined that the government must accommodate individuals with disabilities accessing medical services. </w:t>
      </w:r>
    </w:p>
    <w:p w14:paraId="520ECBE6" w14:textId="77777777" w:rsidR="005518F0" w:rsidRDefault="003545C2">
      <w:pPr>
        <w:spacing w:after="0" w:line="259" w:lineRule="auto"/>
        <w:ind w:left="0" w:firstLine="0"/>
      </w:pPr>
      <w:r>
        <w:t xml:space="preserve"> </w:t>
      </w:r>
    </w:p>
    <w:p w14:paraId="1CB10CBA" w14:textId="77777777" w:rsidR="005518F0" w:rsidRDefault="003545C2">
      <w:pPr>
        <w:pStyle w:val="Titre2"/>
        <w:ind w:left="-5"/>
      </w:pPr>
      <w:bookmarkStart w:id="16" w:name="_Toc194332786"/>
      <w:r>
        <w:t>Canadian Association of the Deaf, et. al. v. Her Majesty the Queen</w:t>
      </w:r>
      <w:bookmarkEnd w:id="16"/>
      <w:r>
        <w:rPr>
          <w:u w:val="none"/>
        </w:rPr>
        <w:t xml:space="preserve"> </w:t>
      </w:r>
    </w:p>
    <w:p w14:paraId="4F41EAB3" w14:textId="77777777" w:rsidR="005518F0" w:rsidRDefault="003545C2">
      <w:pPr>
        <w:spacing w:after="0" w:line="259" w:lineRule="auto"/>
        <w:ind w:left="0" w:firstLine="0"/>
      </w:pPr>
      <w:r>
        <w:t xml:space="preserve"> </w:t>
      </w:r>
    </w:p>
    <w:p w14:paraId="2ED5B889" w14:textId="77777777" w:rsidR="005518F0" w:rsidRDefault="003545C2">
      <w:pPr>
        <w:ind w:left="-5" w:right="670"/>
      </w:pPr>
      <w:r>
        <w:t>In 2006, the Canadian Association of the Deaf and three Deaf individuals sued the Federal government for failing to provide access. In this case, the Federal government had guidelines for the provision of interpreter services only to public events hosted by the government or for Federal employees only. It was argued that although the provision of interpreters met the needs of the Deaf employees, individuals who needed to access Federal programs did not receive interpreters and this was discrimination. The c</w:t>
      </w:r>
      <w:r>
        <w:t xml:space="preserve">ourt ruled in their favour and found that this violated Section 15 of the </w:t>
      </w:r>
      <w:proofErr w:type="gramStart"/>
      <w:r>
        <w:t>Charter</w:t>
      </w:r>
      <w:proofErr w:type="gramEnd"/>
      <w:r>
        <w:t xml:space="preserve"> and the government had to accommodate the needs of Canadians when accessing federal government services. </w:t>
      </w:r>
    </w:p>
    <w:p w14:paraId="58151BA3" w14:textId="77777777" w:rsidR="005518F0" w:rsidRDefault="003545C2">
      <w:pPr>
        <w:spacing w:after="0" w:line="259" w:lineRule="auto"/>
        <w:ind w:left="0" w:firstLine="0"/>
      </w:pPr>
      <w:r>
        <w:t xml:space="preserve"> </w:t>
      </w:r>
    </w:p>
    <w:p w14:paraId="3CD21B13" w14:textId="77777777" w:rsidR="005518F0" w:rsidRDefault="003545C2">
      <w:pPr>
        <w:pStyle w:val="Titre2"/>
        <w:ind w:left="-5"/>
      </w:pPr>
      <w:bookmarkStart w:id="17" w:name="_Toc194332787"/>
      <w:proofErr w:type="spellStart"/>
      <w:r>
        <w:t>DeafSpace</w:t>
      </w:r>
      <w:proofErr w:type="spellEnd"/>
      <w:r>
        <w:t xml:space="preserve"> Guidelines</w:t>
      </w:r>
      <w:bookmarkEnd w:id="17"/>
      <w:r>
        <w:rPr>
          <w:u w:val="none"/>
        </w:rPr>
        <w:t xml:space="preserve"> </w:t>
      </w:r>
    </w:p>
    <w:p w14:paraId="63658017" w14:textId="77777777" w:rsidR="005518F0" w:rsidRDefault="003545C2">
      <w:pPr>
        <w:spacing w:after="0" w:line="259" w:lineRule="auto"/>
        <w:ind w:left="0" w:firstLine="0"/>
      </w:pPr>
      <w:r>
        <w:t xml:space="preserve"> </w:t>
      </w:r>
    </w:p>
    <w:p w14:paraId="47EFEA8A" w14:textId="77777777" w:rsidR="005518F0" w:rsidRDefault="003545C2">
      <w:pPr>
        <w:ind w:left="-5" w:right="670"/>
      </w:pPr>
      <w:r>
        <w:t xml:space="preserve">The </w:t>
      </w:r>
      <w:proofErr w:type="spellStart"/>
      <w:r>
        <w:t>DeafSpace</w:t>
      </w:r>
      <w:proofErr w:type="spellEnd"/>
      <w:r>
        <w:t xml:space="preserve"> Guidelines was developed by Gallaudet University, the only liberal arts university in the world dedicated to the ASL community.  The Guidelines contain over 150 architectural design elements to be considered when constructing an environment that is inclusive to Deaf people. The design elements connect the deaf experiences and the built environment through sensory reach, space and proximity, mobility and proximity, light and colour, and acoustic. </w:t>
      </w:r>
      <w:r>
        <w:rPr>
          <w:vertAlign w:val="superscript"/>
        </w:rPr>
        <w:footnoteReference w:id="13"/>
      </w:r>
      <w:r>
        <w:t xml:space="preserve"> In this study, we used the principles of </w:t>
      </w:r>
      <w:proofErr w:type="spellStart"/>
      <w:r>
        <w:t>DeafSpace</w:t>
      </w:r>
      <w:proofErr w:type="spellEnd"/>
      <w:r>
        <w:t xml:space="preserve"> design guidelines to provide a baseline for improved experience for DDBHHD+ in all settings. </w:t>
      </w:r>
    </w:p>
    <w:p w14:paraId="5A059775" w14:textId="77777777" w:rsidR="005518F0" w:rsidRDefault="003545C2">
      <w:pPr>
        <w:spacing w:after="0" w:line="259" w:lineRule="auto"/>
        <w:ind w:left="0" w:firstLine="0"/>
      </w:pPr>
      <w:r>
        <w:t xml:space="preserve"> </w:t>
      </w:r>
    </w:p>
    <w:p w14:paraId="23904FDA" w14:textId="77777777" w:rsidR="005518F0" w:rsidRDefault="003545C2">
      <w:pPr>
        <w:spacing w:after="72" w:line="259" w:lineRule="auto"/>
        <w:ind w:left="0" w:firstLine="0"/>
      </w:pPr>
      <w:r>
        <w:t xml:space="preserve"> </w:t>
      </w:r>
    </w:p>
    <w:p w14:paraId="72542AB2" w14:textId="77777777" w:rsidR="005518F0" w:rsidRDefault="003545C2">
      <w:pPr>
        <w:pStyle w:val="Titre1"/>
        <w:ind w:left="-5"/>
      </w:pPr>
      <w:bookmarkStart w:id="18" w:name="_Toc194332788"/>
      <w:r>
        <w:t>Overview of the Research</w:t>
      </w:r>
      <w:bookmarkEnd w:id="18"/>
      <w:r>
        <w:rPr>
          <w:u w:val="none" w:color="000000"/>
        </w:rPr>
        <w:t xml:space="preserve"> </w:t>
      </w:r>
    </w:p>
    <w:p w14:paraId="21F6D9F7" w14:textId="77777777" w:rsidR="005518F0" w:rsidRDefault="003545C2">
      <w:pPr>
        <w:spacing w:after="0" w:line="259" w:lineRule="auto"/>
        <w:ind w:left="0" w:firstLine="0"/>
      </w:pPr>
      <w:r>
        <w:t xml:space="preserve"> </w:t>
      </w:r>
    </w:p>
    <w:p w14:paraId="16149068" w14:textId="77777777" w:rsidR="005518F0" w:rsidRDefault="003545C2">
      <w:pPr>
        <w:ind w:left="-5" w:right="670"/>
      </w:pPr>
      <w:r>
        <w:t xml:space="preserve">From the reviews of materials, we have conducted and from what has been provided in proposed and existing regulations, acts and guidelines, our goal in this report was to provide a space where those experiencing the need for greater accessibility could annotate both direct, personal encounters with discriminatory practice on the basis of disability and express their assessment of the effectiveness of proposed measures to address those experiences. </w:t>
      </w:r>
    </w:p>
    <w:p w14:paraId="2DF497AF" w14:textId="77777777" w:rsidR="005518F0" w:rsidRDefault="003545C2">
      <w:pPr>
        <w:spacing w:after="417" w:line="259" w:lineRule="auto"/>
        <w:ind w:left="0" w:firstLine="0"/>
      </w:pPr>
      <w:r>
        <w:t xml:space="preserve"> </w:t>
      </w:r>
    </w:p>
    <w:p w14:paraId="1B6BED5E" w14:textId="77777777" w:rsidR="005518F0" w:rsidRDefault="003545C2">
      <w:pPr>
        <w:spacing w:after="0" w:line="259" w:lineRule="auto"/>
        <w:ind w:left="0" w:firstLine="0"/>
      </w:pPr>
      <w:r>
        <w:rPr>
          <w:rFonts w:ascii="Calibri" w:eastAsia="Calibri" w:hAnsi="Calibri" w:cs="Calibri"/>
          <w:noProof/>
          <w:sz w:val="22"/>
        </w:rPr>
        <mc:AlternateContent>
          <mc:Choice Requires="wpg">
            <w:drawing>
              <wp:inline distT="0" distB="0" distL="0" distR="0" wp14:anchorId="2FE667CE" wp14:editId="35290DA6">
                <wp:extent cx="1828800" cy="6097"/>
                <wp:effectExtent l="0" t="0" r="0" b="0"/>
                <wp:docPr id="31994" name="Group 3199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40359" name="Shape 4035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994" style="width:144pt;height:0.480042pt;mso-position-horizontal-relative:char;mso-position-vertical-relative:line" coordsize="18288,60">
                <v:shape id="Shape 40360"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167DEBFE" w14:textId="77777777" w:rsidR="005518F0" w:rsidRDefault="003545C2">
      <w:pPr>
        <w:ind w:left="-5" w:right="670"/>
      </w:pPr>
      <w:r>
        <w:lastRenderedPageBreak/>
        <w:t xml:space="preserve">What follows is an outline of the processes used to conduct, assess, quantify and outline individual experiences and to collate those into a cohesive response to DDBHHD+ barriers to inclusion in the built environment. </w:t>
      </w:r>
    </w:p>
    <w:p w14:paraId="77D335A1" w14:textId="77777777" w:rsidR="005518F0" w:rsidRDefault="003545C2">
      <w:pPr>
        <w:spacing w:after="0" w:line="259" w:lineRule="auto"/>
        <w:ind w:left="0" w:firstLine="0"/>
      </w:pPr>
      <w:r>
        <w:t xml:space="preserve"> </w:t>
      </w:r>
    </w:p>
    <w:p w14:paraId="7CBD50D4" w14:textId="77777777" w:rsidR="005518F0" w:rsidRDefault="003545C2">
      <w:pPr>
        <w:pStyle w:val="Titre1"/>
        <w:ind w:left="0" w:firstLine="0"/>
      </w:pPr>
      <w:bookmarkStart w:id="19" w:name="_Toc194332789"/>
      <w:r>
        <w:rPr>
          <w:sz w:val="24"/>
        </w:rPr>
        <w:t>Research Results</w:t>
      </w:r>
      <w:bookmarkEnd w:id="19"/>
      <w:r>
        <w:rPr>
          <w:sz w:val="24"/>
          <w:u w:val="none" w:color="000000"/>
        </w:rPr>
        <w:t xml:space="preserve"> </w:t>
      </w:r>
    </w:p>
    <w:p w14:paraId="05D2D23A" w14:textId="77777777" w:rsidR="005518F0" w:rsidRDefault="003545C2">
      <w:pPr>
        <w:spacing w:after="0" w:line="259" w:lineRule="auto"/>
        <w:ind w:left="0" w:firstLine="0"/>
      </w:pPr>
      <w:r>
        <w:rPr>
          <w:b/>
        </w:rPr>
        <w:t xml:space="preserve"> </w:t>
      </w:r>
    </w:p>
    <w:p w14:paraId="03D79C44" w14:textId="77777777" w:rsidR="005518F0" w:rsidRDefault="003545C2">
      <w:pPr>
        <w:pStyle w:val="Titre2"/>
        <w:ind w:left="-5"/>
      </w:pPr>
      <w:bookmarkStart w:id="20" w:name="_Toc194332790"/>
      <w:r>
        <w:t>Methodology</w:t>
      </w:r>
      <w:bookmarkEnd w:id="20"/>
      <w:r>
        <w:rPr>
          <w:u w:val="none"/>
        </w:rPr>
        <w:t xml:space="preserve"> </w:t>
      </w:r>
    </w:p>
    <w:p w14:paraId="0192A217" w14:textId="77777777" w:rsidR="005518F0" w:rsidRDefault="003545C2">
      <w:pPr>
        <w:spacing w:after="0" w:line="259" w:lineRule="auto"/>
        <w:ind w:left="0" w:firstLine="0"/>
      </w:pPr>
      <w:r>
        <w:rPr>
          <w:b/>
        </w:rPr>
        <w:t xml:space="preserve"> </w:t>
      </w:r>
    </w:p>
    <w:p w14:paraId="71610779" w14:textId="77777777" w:rsidR="005518F0" w:rsidRDefault="003545C2">
      <w:pPr>
        <w:ind w:left="-5" w:right="670"/>
      </w:pPr>
      <w:r>
        <w:t xml:space="preserve">In July 2023, data was collected from individuals who attended the World Federation of the Deaf Congress in Jeju regarding their understanding of UNCRPD and from August </w:t>
      </w:r>
      <w:r>
        <w:t xml:space="preserve">2023 to January 2024, people in Canada regarding their lived experiences with barriers in Canada. Responses were collected from focus groups and interviews. </w:t>
      </w:r>
    </w:p>
    <w:p w14:paraId="326892DD" w14:textId="77777777" w:rsidR="005518F0" w:rsidRDefault="003545C2">
      <w:pPr>
        <w:spacing w:after="57" w:line="259" w:lineRule="auto"/>
        <w:ind w:left="0" w:firstLine="0"/>
      </w:pPr>
      <w:r>
        <w:t xml:space="preserve"> </w:t>
      </w:r>
    </w:p>
    <w:p w14:paraId="70D6E87F" w14:textId="77777777" w:rsidR="005518F0" w:rsidRDefault="003545C2">
      <w:pPr>
        <w:pStyle w:val="Titre4"/>
        <w:ind w:left="-5"/>
      </w:pPr>
      <w:proofErr w:type="spellStart"/>
      <w:r>
        <w:t>Intenational</w:t>
      </w:r>
      <w:proofErr w:type="spellEnd"/>
      <w:r>
        <w:t xml:space="preserve"> Survey </w:t>
      </w:r>
    </w:p>
    <w:p w14:paraId="7FA24386" w14:textId="77777777" w:rsidR="005518F0" w:rsidRDefault="003545C2">
      <w:pPr>
        <w:spacing w:after="0" w:line="259" w:lineRule="auto"/>
        <w:ind w:left="0" w:firstLine="0"/>
      </w:pPr>
      <w:r>
        <w:t xml:space="preserve"> </w:t>
      </w:r>
    </w:p>
    <w:p w14:paraId="0F056165" w14:textId="77777777" w:rsidR="005518F0" w:rsidRDefault="003545C2">
      <w:pPr>
        <w:ind w:left="-5" w:right="670"/>
      </w:pPr>
      <w:r>
        <w:t xml:space="preserve">In July 2023, the World Federation of the Deaf hosted its Congress in Jeju, Korea. Three representatives were selected to attend. A booth was rented for 4 days, and a survey was created using </w:t>
      </w:r>
      <w:proofErr w:type="spellStart"/>
      <w:r>
        <w:t>Jotform</w:t>
      </w:r>
      <w:proofErr w:type="spellEnd"/>
      <w:r>
        <w:t xml:space="preserve">. There were 5 questions. The survey was translated into 7 written languages: Korean and the official languages of the United Nations; English, Chinese, French, Russian, Spanish, and Arabic. The three representatives also translated the written language into ASL, LSQ, and International Sign (IS) as needed. Over 423 responses were collected via the survey method.  </w:t>
      </w:r>
    </w:p>
    <w:p w14:paraId="5C7620F4" w14:textId="77777777" w:rsidR="005518F0" w:rsidRDefault="003545C2">
      <w:pPr>
        <w:spacing w:after="57" w:line="259" w:lineRule="auto"/>
        <w:ind w:left="0" w:firstLine="0"/>
      </w:pPr>
      <w:r>
        <w:t xml:space="preserve"> </w:t>
      </w:r>
    </w:p>
    <w:p w14:paraId="3ADB127F" w14:textId="77777777" w:rsidR="005518F0" w:rsidRDefault="003545C2">
      <w:pPr>
        <w:pStyle w:val="Titre4"/>
        <w:ind w:left="-5"/>
      </w:pPr>
      <w:r>
        <w:t xml:space="preserve">Domestic Focus Groups and Individual Interviews </w:t>
      </w:r>
    </w:p>
    <w:p w14:paraId="01617486" w14:textId="77777777" w:rsidR="005518F0" w:rsidRDefault="003545C2">
      <w:pPr>
        <w:spacing w:after="0" w:line="259" w:lineRule="auto"/>
        <w:ind w:left="0" w:firstLine="0"/>
      </w:pPr>
      <w:r>
        <w:t xml:space="preserve"> </w:t>
      </w:r>
    </w:p>
    <w:p w14:paraId="12BFD8C1" w14:textId="77777777" w:rsidR="005518F0" w:rsidRDefault="003545C2">
      <w:pPr>
        <w:ind w:left="-5" w:right="670"/>
      </w:pPr>
      <w:proofErr w:type="gramStart"/>
      <w:r>
        <w:t>The majority of</w:t>
      </w:r>
      <w:proofErr w:type="gramEnd"/>
      <w:r>
        <w:t xml:space="preserve"> our interviews regarding people’s experiences with barriers in Canada occurred via focus groups. A member of our team led all the LSQ focus groups while DWCC led all the ASL focus groups. To collect lived experiences from Deaf, Deaf-Blind, hard-of-hearing, and Deaf with disabilities, interviews were held via Zoom or in person in either ASL or LSQ. Interviews were conducted in a group setting that averaged 3-5 people. After the interviews were conducted, participants were emailed a link to fill out a brief </w:t>
      </w:r>
      <w:r>
        <w:t>demographic survey, although</w:t>
      </w:r>
      <w:r>
        <w:rPr>
          <w:color w:val="008080"/>
          <w:u w:val="single" w:color="008080"/>
        </w:rPr>
        <w:t xml:space="preserve"> </w:t>
      </w:r>
      <w:r>
        <w:t xml:space="preserve">it was not a requirement to answer the demographic questions, one had to complete the contact e-mail portion of the survey to receive their honorarium. The focus groups were semi-structured with 7 general guiding questions meant to foster a discussion.   </w:t>
      </w:r>
    </w:p>
    <w:p w14:paraId="64EB0DB3" w14:textId="77777777" w:rsidR="005518F0" w:rsidRDefault="003545C2">
      <w:pPr>
        <w:spacing w:after="0" w:line="259" w:lineRule="auto"/>
        <w:ind w:left="0" w:firstLine="0"/>
      </w:pPr>
      <w:r>
        <w:t xml:space="preserve"> </w:t>
      </w:r>
    </w:p>
    <w:p w14:paraId="28796A1A" w14:textId="77777777" w:rsidR="005518F0" w:rsidRDefault="003545C2">
      <w:pPr>
        <w:spacing w:after="81"/>
        <w:ind w:left="-5" w:right="670"/>
      </w:pPr>
      <w:r>
        <w:t xml:space="preserve">In addition, some interviews were one-on-one either in person or on Zoom. Some individuals’ schedules didn’t align with the focus group timing, or they preferred to be interviewed alone, while some individuals required the use of tactile sign language for communication which meant it was better to interview in person, or one-on-one situations.   </w:t>
      </w:r>
    </w:p>
    <w:p w14:paraId="54E82FFA" w14:textId="77777777" w:rsidR="005518F0" w:rsidRDefault="003545C2">
      <w:pPr>
        <w:spacing w:after="0" w:line="259" w:lineRule="auto"/>
        <w:ind w:left="0" w:firstLine="0"/>
      </w:pPr>
      <w:r>
        <w:rPr>
          <w:b/>
          <w:color w:val="2E5496"/>
          <w:sz w:val="34"/>
        </w:rPr>
        <w:t xml:space="preserve"> </w:t>
      </w:r>
    </w:p>
    <w:p w14:paraId="6A855D10" w14:textId="77777777" w:rsidR="005518F0" w:rsidRDefault="003545C2">
      <w:pPr>
        <w:spacing w:after="0" w:line="259" w:lineRule="auto"/>
        <w:ind w:left="0" w:firstLine="0"/>
      </w:pPr>
      <w:r>
        <w:t xml:space="preserve"> </w:t>
      </w:r>
      <w:r>
        <w:tab/>
      </w:r>
      <w:r>
        <w:rPr>
          <w:b/>
        </w:rPr>
        <w:t xml:space="preserve"> </w:t>
      </w:r>
    </w:p>
    <w:p w14:paraId="19502773" w14:textId="77777777" w:rsidR="005518F0" w:rsidRDefault="003545C2">
      <w:pPr>
        <w:pStyle w:val="Titre2"/>
        <w:spacing w:after="67"/>
        <w:ind w:left="-5"/>
      </w:pPr>
      <w:bookmarkStart w:id="21" w:name="_Toc194332791"/>
      <w:r>
        <w:lastRenderedPageBreak/>
        <w:t>Responses Garnered from International Survey</w:t>
      </w:r>
      <w:bookmarkEnd w:id="21"/>
      <w:r>
        <w:rPr>
          <w:u w:val="none"/>
        </w:rPr>
        <w:t xml:space="preserve"> </w:t>
      </w:r>
    </w:p>
    <w:p w14:paraId="33062B30" w14:textId="77777777" w:rsidR="005518F0" w:rsidRDefault="003545C2">
      <w:pPr>
        <w:spacing w:after="0" w:line="259" w:lineRule="auto"/>
        <w:ind w:left="0" w:firstLine="0"/>
      </w:pPr>
      <w:r>
        <w:rPr>
          <w:b/>
          <w:sz w:val="34"/>
        </w:rPr>
        <w:t xml:space="preserve"> </w:t>
      </w:r>
    </w:p>
    <w:p w14:paraId="0EB3A410" w14:textId="77777777" w:rsidR="005518F0" w:rsidRDefault="003545C2">
      <w:pPr>
        <w:ind w:left="-5" w:right="670"/>
      </w:pPr>
      <w:r>
        <w:t xml:space="preserve">This research collected data from Deaf people on an international scale to determine how well the United Nations Conventions on Rights of Persons with Disabilities were known and understood in the wider Deaf community. </w:t>
      </w:r>
    </w:p>
    <w:p w14:paraId="1CA9A234" w14:textId="77777777" w:rsidR="005518F0" w:rsidRDefault="003545C2">
      <w:pPr>
        <w:spacing w:after="0" w:line="259" w:lineRule="auto"/>
        <w:ind w:left="0" w:firstLine="0"/>
      </w:pPr>
      <w:r>
        <w:t xml:space="preserve">  </w:t>
      </w:r>
    </w:p>
    <w:p w14:paraId="32C054B2" w14:textId="77777777" w:rsidR="005518F0" w:rsidRDefault="003545C2">
      <w:pPr>
        <w:ind w:left="-5" w:right="670"/>
      </w:pPr>
      <w:r>
        <w:t xml:space="preserve">A total of 423 participants completed the survey. Below is a breakdown of the number of respondents from each continent. Several of the participants noted they were from several places, so the total number of persons represented is higher than the actual total number of respondents. </w:t>
      </w:r>
    </w:p>
    <w:p w14:paraId="177E0629" w14:textId="77777777" w:rsidR="005518F0" w:rsidRDefault="003545C2">
      <w:pPr>
        <w:spacing w:after="0" w:line="259" w:lineRule="auto"/>
        <w:ind w:left="0" w:firstLine="0"/>
      </w:pPr>
      <w:r>
        <w:t xml:space="preserve"> </w:t>
      </w:r>
    </w:p>
    <w:p w14:paraId="58BF1009" w14:textId="77777777" w:rsidR="005518F0" w:rsidRDefault="003545C2">
      <w:pPr>
        <w:spacing w:after="0" w:line="259" w:lineRule="auto"/>
        <w:ind w:left="0" w:firstLine="0"/>
      </w:pPr>
      <w:r>
        <w:t xml:space="preserve"> </w:t>
      </w:r>
    </w:p>
    <w:p w14:paraId="34D70B80" w14:textId="77777777" w:rsidR="005518F0" w:rsidRDefault="003545C2">
      <w:pPr>
        <w:spacing w:after="123" w:line="259" w:lineRule="auto"/>
        <w:ind w:left="0" w:firstLine="0"/>
      </w:pPr>
      <w:r>
        <w:rPr>
          <w:noProof/>
        </w:rPr>
        <w:drawing>
          <wp:inline distT="0" distB="0" distL="0" distR="0" wp14:anchorId="02FD5B8C" wp14:editId="4CADACDA">
            <wp:extent cx="3543163" cy="2191385"/>
            <wp:effectExtent l="0" t="0" r="0" b="0"/>
            <wp:docPr id="2710" name="Picture 2710"/>
            <wp:cNvGraphicFramePr/>
            <a:graphic xmlns:a="http://schemas.openxmlformats.org/drawingml/2006/main">
              <a:graphicData uri="http://schemas.openxmlformats.org/drawingml/2006/picture">
                <pic:pic xmlns:pic="http://schemas.openxmlformats.org/drawingml/2006/picture">
                  <pic:nvPicPr>
                    <pic:cNvPr id="2710" name="Picture 2710"/>
                    <pic:cNvPicPr/>
                  </pic:nvPicPr>
                  <pic:blipFill>
                    <a:blip r:embed="rId17"/>
                    <a:stretch>
                      <a:fillRect/>
                    </a:stretch>
                  </pic:blipFill>
                  <pic:spPr>
                    <a:xfrm>
                      <a:off x="0" y="0"/>
                      <a:ext cx="3543163" cy="2191385"/>
                    </a:xfrm>
                    <a:prstGeom prst="rect">
                      <a:avLst/>
                    </a:prstGeom>
                  </pic:spPr>
                </pic:pic>
              </a:graphicData>
            </a:graphic>
          </wp:inline>
        </w:drawing>
      </w:r>
    </w:p>
    <w:p w14:paraId="38E10C5C" w14:textId="77777777" w:rsidR="005518F0" w:rsidRDefault="003545C2">
      <w:pPr>
        <w:spacing w:after="0" w:line="259" w:lineRule="auto"/>
        <w:ind w:left="0" w:firstLine="0"/>
      </w:pPr>
      <w:r>
        <w:t xml:space="preserve"> </w:t>
      </w:r>
    </w:p>
    <w:p w14:paraId="2CA3FD9D" w14:textId="77777777" w:rsidR="005518F0" w:rsidRDefault="003545C2">
      <w:pPr>
        <w:ind w:left="-5" w:right="670"/>
      </w:pPr>
      <w:r>
        <w:t xml:space="preserve">One of the survey questions asked for the respondent's opinion on which country has the best rights for Deaf people, as well as the best human rights record overall. In hindsight, this question has two components that should have been addressed separately because one country could have progressive rights for Deaf people but severe human rights violations. Nevertheless, what is interesting about this question is that out of 423 participants. </w:t>
      </w:r>
      <w:proofErr w:type="gramStart"/>
      <w:r>
        <w:t>Interestingly enough, 30</w:t>
      </w:r>
      <w:proofErr w:type="gramEnd"/>
      <w:r>
        <w:t xml:space="preserve"> of participants identified as being from Canada, and two of them did not answer the last question. Of those 28 Canadian respondents, only 4 or felt Canada was the best country in the world for Deaf people. </w:t>
      </w:r>
    </w:p>
    <w:p w14:paraId="2A4541DC" w14:textId="77777777" w:rsidR="005518F0" w:rsidRDefault="003545C2">
      <w:pPr>
        <w:spacing w:after="0" w:line="259" w:lineRule="auto"/>
        <w:ind w:left="0" w:firstLine="0"/>
      </w:pPr>
      <w:r>
        <w:t xml:space="preserve"> </w:t>
      </w:r>
    </w:p>
    <w:p w14:paraId="3DFC55E3" w14:textId="77777777" w:rsidR="005518F0" w:rsidRDefault="003545C2">
      <w:pPr>
        <w:ind w:left="-5" w:right="670"/>
      </w:pPr>
      <w:r>
        <w:t xml:space="preserve">The top 15 countries identified by individuals as the best countries in their opinion for Deaf rights and human rights were: </w:t>
      </w:r>
    </w:p>
    <w:tbl>
      <w:tblPr>
        <w:tblStyle w:val="TableGrid"/>
        <w:tblW w:w="10010" w:type="dxa"/>
        <w:tblInd w:w="0" w:type="dxa"/>
        <w:tblLook w:val="04A0" w:firstRow="1" w:lastRow="0" w:firstColumn="1" w:lastColumn="0" w:noHBand="0" w:noVBand="1"/>
      </w:tblPr>
      <w:tblGrid>
        <w:gridCol w:w="3788"/>
        <w:gridCol w:w="6247"/>
      </w:tblGrid>
      <w:tr w:rsidR="005518F0" w14:paraId="2B2F7B8A" w14:textId="77777777">
        <w:trPr>
          <w:trHeight w:val="7315"/>
        </w:trPr>
        <w:tc>
          <w:tcPr>
            <w:tcW w:w="7205" w:type="dxa"/>
            <w:tcBorders>
              <w:top w:val="nil"/>
              <w:left w:val="nil"/>
              <w:bottom w:val="nil"/>
              <w:right w:val="nil"/>
            </w:tcBorders>
          </w:tcPr>
          <w:p w14:paraId="1477AB73" w14:textId="77777777" w:rsidR="005518F0" w:rsidRDefault="003545C2">
            <w:pPr>
              <w:spacing w:after="0" w:line="259" w:lineRule="auto"/>
              <w:ind w:left="0" w:firstLine="0"/>
            </w:pPr>
            <w:r>
              <w:rPr>
                <w:noProof/>
              </w:rPr>
              <w:lastRenderedPageBreak/>
              <w:drawing>
                <wp:inline distT="0" distB="0" distL="0" distR="0" wp14:anchorId="3DCCFA5E" wp14:editId="7BADCA73">
                  <wp:extent cx="4509639" cy="4645025"/>
                  <wp:effectExtent l="0" t="0" r="0" b="0"/>
                  <wp:docPr id="2957" name="Picture 2957"/>
                  <wp:cNvGraphicFramePr/>
                  <a:graphic xmlns:a="http://schemas.openxmlformats.org/drawingml/2006/main">
                    <a:graphicData uri="http://schemas.openxmlformats.org/drawingml/2006/picture">
                      <pic:pic xmlns:pic="http://schemas.openxmlformats.org/drawingml/2006/picture">
                        <pic:nvPicPr>
                          <pic:cNvPr id="2957" name="Picture 2957"/>
                          <pic:cNvPicPr/>
                        </pic:nvPicPr>
                        <pic:blipFill>
                          <a:blip r:embed="rId18"/>
                          <a:stretch>
                            <a:fillRect/>
                          </a:stretch>
                        </pic:blipFill>
                        <pic:spPr>
                          <a:xfrm>
                            <a:off x="0" y="0"/>
                            <a:ext cx="4509639" cy="4645025"/>
                          </a:xfrm>
                          <a:prstGeom prst="rect">
                            <a:avLst/>
                          </a:prstGeom>
                        </pic:spPr>
                      </pic:pic>
                    </a:graphicData>
                  </a:graphic>
                </wp:inline>
              </w:drawing>
            </w:r>
          </w:p>
        </w:tc>
        <w:tc>
          <w:tcPr>
            <w:tcW w:w="2806" w:type="dxa"/>
            <w:tcBorders>
              <w:top w:val="nil"/>
              <w:left w:val="nil"/>
              <w:bottom w:val="nil"/>
              <w:right w:val="nil"/>
            </w:tcBorders>
          </w:tcPr>
          <w:p w14:paraId="4DF92747" w14:textId="77777777" w:rsidR="005518F0" w:rsidRDefault="005518F0">
            <w:pPr>
              <w:spacing w:after="0" w:line="259" w:lineRule="auto"/>
              <w:ind w:left="-8645" w:right="11450" w:firstLine="0"/>
            </w:pPr>
          </w:p>
          <w:tbl>
            <w:tblPr>
              <w:tblStyle w:val="TableGrid"/>
              <w:tblW w:w="2702" w:type="dxa"/>
              <w:tblInd w:w="103" w:type="dxa"/>
              <w:tblCellMar>
                <w:top w:w="44" w:type="dxa"/>
                <w:left w:w="46" w:type="dxa"/>
                <w:bottom w:w="33" w:type="dxa"/>
                <w:right w:w="43" w:type="dxa"/>
              </w:tblCellMar>
              <w:tblLook w:val="04A0" w:firstRow="1" w:lastRow="0" w:firstColumn="1" w:lastColumn="0" w:noHBand="0" w:noVBand="1"/>
            </w:tblPr>
            <w:tblGrid>
              <w:gridCol w:w="2345"/>
              <w:gridCol w:w="357"/>
            </w:tblGrid>
            <w:tr w:rsidR="005518F0" w14:paraId="0850EE99" w14:textId="77777777">
              <w:trPr>
                <w:trHeight w:val="389"/>
              </w:trPr>
              <w:tc>
                <w:tcPr>
                  <w:tcW w:w="2347" w:type="dxa"/>
                  <w:tcBorders>
                    <w:top w:val="single" w:sz="6" w:space="0" w:color="CCCCCC"/>
                    <w:left w:val="single" w:sz="6" w:space="0" w:color="CCCCCC"/>
                    <w:bottom w:val="single" w:sz="6" w:space="0" w:color="CCCCCC"/>
                    <w:right w:val="single" w:sz="6" w:space="0" w:color="CCCCCC"/>
                  </w:tcBorders>
                </w:tcPr>
                <w:p w14:paraId="6A64BA17" w14:textId="77777777" w:rsidR="005518F0" w:rsidRDefault="003545C2">
                  <w:pPr>
                    <w:spacing w:after="0" w:line="259" w:lineRule="auto"/>
                    <w:ind w:left="0" w:firstLine="0"/>
                  </w:pPr>
                  <w:r>
                    <w:t xml:space="preserve">United States </w:t>
                  </w:r>
                </w:p>
              </w:tc>
              <w:tc>
                <w:tcPr>
                  <w:tcW w:w="355" w:type="dxa"/>
                  <w:tcBorders>
                    <w:top w:val="single" w:sz="6" w:space="0" w:color="CCCCCC"/>
                    <w:left w:val="single" w:sz="6" w:space="0" w:color="CCCCCC"/>
                    <w:bottom w:val="single" w:sz="6" w:space="0" w:color="CCCCCC"/>
                    <w:right w:val="single" w:sz="6" w:space="0" w:color="CCCCCC"/>
                  </w:tcBorders>
                </w:tcPr>
                <w:p w14:paraId="3543E264" w14:textId="77777777" w:rsidR="005518F0" w:rsidRDefault="003545C2">
                  <w:pPr>
                    <w:spacing w:after="0" w:line="259" w:lineRule="auto"/>
                    <w:ind w:left="0" w:firstLine="0"/>
                    <w:jc w:val="both"/>
                  </w:pPr>
                  <w:r>
                    <w:t>70</w:t>
                  </w:r>
                </w:p>
              </w:tc>
            </w:tr>
            <w:tr w:rsidR="005518F0" w14:paraId="6D91F02E" w14:textId="77777777">
              <w:trPr>
                <w:trHeight w:val="389"/>
              </w:trPr>
              <w:tc>
                <w:tcPr>
                  <w:tcW w:w="2347" w:type="dxa"/>
                  <w:tcBorders>
                    <w:top w:val="single" w:sz="6" w:space="0" w:color="CCCCCC"/>
                    <w:left w:val="single" w:sz="6" w:space="0" w:color="CCCCCC"/>
                    <w:bottom w:val="single" w:sz="6" w:space="0" w:color="CCCCCC"/>
                    <w:right w:val="single" w:sz="6" w:space="0" w:color="CCCCCC"/>
                  </w:tcBorders>
                </w:tcPr>
                <w:p w14:paraId="23DE1603" w14:textId="77777777" w:rsidR="005518F0" w:rsidRDefault="003545C2">
                  <w:pPr>
                    <w:spacing w:after="0" w:line="259" w:lineRule="auto"/>
                    <w:ind w:left="0" w:firstLine="0"/>
                  </w:pPr>
                  <w:r>
                    <w:t xml:space="preserve">Canada </w:t>
                  </w:r>
                </w:p>
              </w:tc>
              <w:tc>
                <w:tcPr>
                  <w:tcW w:w="355" w:type="dxa"/>
                  <w:tcBorders>
                    <w:top w:val="single" w:sz="6" w:space="0" w:color="CCCCCC"/>
                    <w:left w:val="single" w:sz="6" w:space="0" w:color="CCCCCC"/>
                    <w:bottom w:val="single" w:sz="6" w:space="0" w:color="CCCCCC"/>
                    <w:right w:val="single" w:sz="6" w:space="0" w:color="CCCCCC"/>
                  </w:tcBorders>
                </w:tcPr>
                <w:p w14:paraId="19FF2DEF" w14:textId="77777777" w:rsidR="005518F0" w:rsidRDefault="003545C2">
                  <w:pPr>
                    <w:spacing w:after="0" w:line="259" w:lineRule="auto"/>
                    <w:ind w:left="0" w:firstLine="0"/>
                    <w:jc w:val="both"/>
                  </w:pPr>
                  <w:r>
                    <w:t>19</w:t>
                  </w:r>
                </w:p>
              </w:tc>
            </w:tr>
            <w:tr w:rsidR="005518F0" w14:paraId="308668F2" w14:textId="77777777">
              <w:trPr>
                <w:trHeight w:val="389"/>
              </w:trPr>
              <w:tc>
                <w:tcPr>
                  <w:tcW w:w="2347" w:type="dxa"/>
                  <w:tcBorders>
                    <w:top w:val="single" w:sz="6" w:space="0" w:color="CCCCCC"/>
                    <w:left w:val="single" w:sz="6" w:space="0" w:color="CCCCCC"/>
                    <w:bottom w:val="single" w:sz="6" w:space="0" w:color="CCCCCC"/>
                    <w:right w:val="single" w:sz="6" w:space="0" w:color="CCCCCC"/>
                  </w:tcBorders>
                </w:tcPr>
                <w:p w14:paraId="12B8040F" w14:textId="77777777" w:rsidR="005518F0" w:rsidRDefault="003545C2">
                  <w:pPr>
                    <w:spacing w:after="0" w:line="259" w:lineRule="auto"/>
                    <w:ind w:left="0" w:firstLine="0"/>
                  </w:pPr>
                  <w:r>
                    <w:t xml:space="preserve">Finland </w:t>
                  </w:r>
                </w:p>
              </w:tc>
              <w:tc>
                <w:tcPr>
                  <w:tcW w:w="355" w:type="dxa"/>
                  <w:tcBorders>
                    <w:top w:val="single" w:sz="6" w:space="0" w:color="CCCCCC"/>
                    <w:left w:val="single" w:sz="6" w:space="0" w:color="CCCCCC"/>
                    <w:bottom w:val="single" w:sz="6" w:space="0" w:color="CCCCCC"/>
                    <w:right w:val="single" w:sz="6" w:space="0" w:color="CCCCCC"/>
                  </w:tcBorders>
                </w:tcPr>
                <w:p w14:paraId="388063EE" w14:textId="77777777" w:rsidR="005518F0" w:rsidRDefault="003545C2">
                  <w:pPr>
                    <w:spacing w:after="0" w:line="259" w:lineRule="auto"/>
                    <w:ind w:left="0" w:firstLine="0"/>
                    <w:jc w:val="both"/>
                  </w:pPr>
                  <w:r>
                    <w:t>19</w:t>
                  </w:r>
                </w:p>
              </w:tc>
            </w:tr>
            <w:tr w:rsidR="005518F0" w14:paraId="6D900A6C" w14:textId="77777777">
              <w:trPr>
                <w:trHeight w:val="629"/>
              </w:trPr>
              <w:tc>
                <w:tcPr>
                  <w:tcW w:w="2347" w:type="dxa"/>
                  <w:tcBorders>
                    <w:top w:val="single" w:sz="6" w:space="0" w:color="CCCCCC"/>
                    <w:left w:val="single" w:sz="6" w:space="0" w:color="CCCCCC"/>
                    <w:bottom w:val="single" w:sz="6" w:space="0" w:color="CCCCCC"/>
                    <w:right w:val="single" w:sz="6" w:space="0" w:color="CCCCCC"/>
                  </w:tcBorders>
                </w:tcPr>
                <w:p w14:paraId="2F74CA55" w14:textId="77777777" w:rsidR="005518F0" w:rsidRDefault="003545C2">
                  <w:pPr>
                    <w:spacing w:after="0" w:line="259" w:lineRule="auto"/>
                    <w:ind w:left="0" w:firstLine="0"/>
                  </w:pPr>
                  <w:r>
                    <w:t xml:space="preserve">United Kingdom (UK) </w:t>
                  </w:r>
                </w:p>
              </w:tc>
              <w:tc>
                <w:tcPr>
                  <w:tcW w:w="355" w:type="dxa"/>
                  <w:tcBorders>
                    <w:top w:val="single" w:sz="6" w:space="0" w:color="CCCCCC"/>
                    <w:left w:val="single" w:sz="6" w:space="0" w:color="CCCCCC"/>
                    <w:bottom w:val="single" w:sz="6" w:space="0" w:color="CCCCCC"/>
                    <w:right w:val="single" w:sz="6" w:space="0" w:color="CCCCCC"/>
                  </w:tcBorders>
                  <w:vAlign w:val="bottom"/>
                </w:tcPr>
                <w:p w14:paraId="2E82DE1F" w14:textId="77777777" w:rsidR="005518F0" w:rsidRDefault="003545C2">
                  <w:pPr>
                    <w:spacing w:after="0" w:line="259" w:lineRule="auto"/>
                    <w:ind w:left="0" w:firstLine="0"/>
                    <w:jc w:val="both"/>
                  </w:pPr>
                  <w:r>
                    <w:t>18</w:t>
                  </w:r>
                </w:p>
              </w:tc>
            </w:tr>
            <w:tr w:rsidR="005518F0" w14:paraId="4D4E7CAA" w14:textId="77777777">
              <w:trPr>
                <w:trHeight w:val="389"/>
              </w:trPr>
              <w:tc>
                <w:tcPr>
                  <w:tcW w:w="2347" w:type="dxa"/>
                  <w:tcBorders>
                    <w:top w:val="single" w:sz="6" w:space="0" w:color="CCCCCC"/>
                    <w:left w:val="single" w:sz="6" w:space="0" w:color="CCCCCC"/>
                    <w:bottom w:val="single" w:sz="6" w:space="0" w:color="CCCCCC"/>
                    <w:right w:val="single" w:sz="6" w:space="0" w:color="CCCCCC"/>
                  </w:tcBorders>
                </w:tcPr>
                <w:p w14:paraId="49ECD628" w14:textId="77777777" w:rsidR="005518F0" w:rsidRDefault="003545C2">
                  <w:pPr>
                    <w:spacing w:after="0" w:line="259" w:lineRule="auto"/>
                    <w:ind w:left="0" w:firstLine="0"/>
                  </w:pPr>
                  <w:r>
                    <w:t xml:space="preserve">Sweden </w:t>
                  </w:r>
                </w:p>
              </w:tc>
              <w:tc>
                <w:tcPr>
                  <w:tcW w:w="355" w:type="dxa"/>
                  <w:tcBorders>
                    <w:top w:val="single" w:sz="6" w:space="0" w:color="CCCCCC"/>
                    <w:left w:val="single" w:sz="6" w:space="0" w:color="CCCCCC"/>
                    <w:bottom w:val="single" w:sz="6" w:space="0" w:color="CCCCCC"/>
                    <w:right w:val="single" w:sz="6" w:space="0" w:color="CCCCCC"/>
                  </w:tcBorders>
                </w:tcPr>
                <w:p w14:paraId="1DE09F5D" w14:textId="77777777" w:rsidR="005518F0" w:rsidRDefault="003545C2">
                  <w:pPr>
                    <w:spacing w:after="0" w:line="259" w:lineRule="auto"/>
                    <w:ind w:left="0" w:firstLine="0"/>
                    <w:jc w:val="both"/>
                  </w:pPr>
                  <w:r>
                    <w:t>14</w:t>
                  </w:r>
                </w:p>
              </w:tc>
            </w:tr>
            <w:tr w:rsidR="005518F0" w14:paraId="5FF43F89" w14:textId="77777777">
              <w:trPr>
                <w:trHeight w:val="394"/>
              </w:trPr>
              <w:tc>
                <w:tcPr>
                  <w:tcW w:w="2347" w:type="dxa"/>
                  <w:tcBorders>
                    <w:top w:val="single" w:sz="6" w:space="0" w:color="CCCCCC"/>
                    <w:left w:val="single" w:sz="6" w:space="0" w:color="CCCCCC"/>
                    <w:bottom w:val="single" w:sz="6" w:space="0" w:color="CCCCCC"/>
                    <w:right w:val="single" w:sz="6" w:space="0" w:color="CCCCCC"/>
                  </w:tcBorders>
                </w:tcPr>
                <w:p w14:paraId="57116358" w14:textId="77777777" w:rsidR="005518F0" w:rsidRDefault="003545C2">
                  <w:pPr>
                    <w:spacing w:after="0" w:line="259" w:lineRule="auto"/>
                    <w:ind w:left="0" w:firstLine="0"/>
                  </w:pPr>
                  <w:r>
                    <w:t xml:space="preserve">Norway </w:t>
                  </w:r>
                </w:p>
              </w:tc>
              <w:tc>
                <w:tcPr>
                  <w:tcW w:w="355" w:type="dxa"/>
                  <w:tcBorders>
                    <w:top w:val="single" w:sz="6" w:space="0" w:color="CCCCCC"/>
                    <w:left w:val="single" w:sz="6" w:space="0" w:color="CCCCCC"/>
                    <w:bottom w:val="single" w:sz="6" w:space="0" w:color="CCCCCC"/>
                    <w:right w:val="single" w:sz="6" w:space="0" w:color="CCCCCC"/>
                  </w:tcBorders>
                </w:tcPr>
                <w:p w14:paraId="511CFBC9" w14:textId="77777777" w:rsidR="005518F0" w:rsidRDefault="003545C2">
                  <w:pPr>
                    <w:spacing w:after="0" w:line="259" w:lineRule="auto"/>
                    <w:ind w:left="0" w:firstLine="0"/>
                    <w:jc w:val="both"/>
                  </w:pPr>
                  <w:r>
                    <w:t>11</w:t>
                  </w:r>
                </w:p>
              </w:tc>
            </w:tr>
            <w:tr w:rsidR="005518F0" w14:paraId="319CE2F9" w14:textId="77777777">
              <w:trPr>
                <w:trHeight w:val="389"/>
              </w:trPr>
              <w:tc>
                <w:tcPr>
                  <w:tcW w:w="2347" w:type="dxa"/>
                  <w:tcBorders>
                    <w:top w:val="single" w:sz="6" w:space="0" w:color="CCCCCC"/>
                    <w:left w:val="single" w:sz="6" w:space="0" w:color="CCCCCC"/>
                    <w:bottom w:val="single" w:sz="6" w:space="0" w:color="CCCCCC"/>
                    <w:right w:val="single" w:sz="6" w:space="0" w:color="CCCCCC"/>
                  </w:tcBorders>
                </w:tcPr>
                <w:p w14:paraId="38364BBA" w14:textId="77777777" w:rsidR="005518F0" w:rsidRDefault="003545C2">
                  <w:pPr>
                    <w:spacing w:after="0" w:line="259" w:lineRule="auto"/>
                    <w:ind w:left="0" w:firstLine="0"/>
                  </w:pPr>
                  <w:r>
                    <w:t xml:space="preserve">Australia </w:t>
                  </w:r>
                </w:p>
              </w:tc>
              <w:tc>
                <w:tcPr>
                  <w:tcW w:w="355" w:type="dxa"/>
                  <w:tcBorders>
                    <w:top w:val="single" w:sz="6" w:space="0" w:color="CCCCCC"/>
                    <w:left w:val="single" w:sz="6" w:space="0" w:color="CCCCCC"/>
                    <w:bottom w:val="single" w:sz="6" w:space="0" w:color="CCCCCC"/>
                    <w:right w:val="single" w:sz="6" w:space="0" w:color="CCCCCC"/>
                  </w:tcBorders>
                </w:tcPr>
                <w:p w14:paraId="1603FA10" w14:textId="77777777" w:rsidR="005518F0" w:rsidRDefault="003545C2">
                  <w:pPr>
                    <w:spacing w:after="0" w:line="259" w:lineRule="auto"/>
                    <w:ind w:left="0" w:firstLine="0"/>
                    <w:jc w:val="both"/>
                  </w:pPr>
                  <w:r>
                    <w:t>10</w:t>
                  </w:r>
                </w:p>
              </w:tc>
            </w:tr>
            <w:tr w:rsidR="005518F0" w14:paraId="5DF6DD89" w14:textId="77777777">
              <w:trPr>
                <w:trHeight w:val="389"/>
              </w:trPr>
              <w:tc>
                <w:tcPr>
                  <w:tcW w:w="2347" w:type="dxa"/>
                  <w:tcBorders>
                    <w:top w:val="single" w:sz="6" w:space="0" w:color="CCCCCC"/>
                    <w:left w:val="single" w:sz="6" w:space="0" w:color="CCCCCC"/>
                    <w:bottom w:val="single" w:sz="6" w:space="0" w:color="CCCCCC"/>
                    <w:right w:val="single" w:sz="6" w:space="0" w:color="CCCCCC"/>
                  </w:tcBorders>
                </w:tcPr>
                <w:p w14:paraId="6ABC35E8" w14:textId="77777777" w:rsidR="005518F0" w:rsidRDefault="003545C2">
                  <w:pPr>
                    <w:spacing w:after="0" w:line="259" w:lineRule="auto"/>
                    <w:ind w:left="0" w:firstLine="0"/>
                  </w:pPr>
                  <w:r>
                    <w:t xml:space="preserve">Japan </w:t>
                  </w:r>
                </w:p>
              </w:tc>
              <w:tc>
                <w:tcPr>
                  <w:tcW w:w="355" w:type="dxa"/>
                  <w:tcBorders>
                    <w:top w:val="single" w:sz="6" w:space="0" w:color="CCCCCC"/>
                    <w:left w:val="single" w:sz="6" w:space="0" w:color="CCCCCC"/>
                    <w:bottom w:val="single" w:sz="6" w:space="0" w:color="CCCCCC"/>
                    <w:right w:val="single" w:sz="6" w:space="0" w:color="CCCCCC"/>
                  </w:tcBorders>
                </w:tcPr>
                <w:p w14:paraId="516D021C" w14:textId="77777777" w:rsidR="005518F0" w:rsidRDefault="003545C2">
                  <w:pPr>
                    <w:spacing w:after="0" w:line="259" w:lineRule="auto"/>
                    <w:ind w:left="134" w:firstLine="0"/>
                  </w:pPr>
                  <w:r>
                    <w:t>9</w:t>
                  </w:r>
                </w:p>
              </w:tc>
            </w:tr>
            <w:tr w:rsidR="005518F0" w14:paraId="5AC4D153" w14:textId="77777777">
              <w:trPr>
                <w:trHeight w:val="389"/>
              </w:trPr>
              <w:tc>
                <w:tcPr>
                  <w:tcW w:w="2347" w:type="dxa"/>
                  <w:tcBorders>
                    <w:top w:val="single" w:sz="6" w:space="0" w:color="CCCCCC"/>
                    <w:left w:val="single" w:sz="6" w:space="0" w:color="CCCCCC"/>
                    <w:bottom w:val="single" w:sz="6" w:space="0" w:color="CCCCCC"/>
                    <w:right w:val="single" w:sz="6" w:space="0" w:color="CCCCCC"/>
                  </w:tcBorders>
                </w:tcPr>
                <w:p w14:paraId="629DCA27" w14:textId="77777777" w:rsidR="005518F0" w:rsidRDefault="003545C2">
                  <w:pPr>
                    <w:spacing w:after="0" w:line="259" w:lineRule="auto"/>
                    <w:ind w:left="0" w:firstLine="0"/>
                  </w:pPr>
                  <w:r>
                    <w:t xml:space="preserve">South Korea </w:t>
                  </w:r>
                </w:p>
              </w:tc>
              <w:tc>
                <w:tcPr>
                  <w:tcW w:w="355" w:type="dxa"/>
                  <w:tcBorders>
                    <w:top w:val="single" w:sz="6" w:space="0" w:color="CCCCCC"/>
                    <w:left w:val="single" w:sz="6" w:space="0" w:color="CCCCCC"/>
                    <w:bottom w:val="single" w:sz="6" w:space="0" w:color="CCCCCC"/>
                    <w:right w:val="single" w:sz="6" w:space="0" w:color="CCCCCC"/>
                  </w:tcBorders>
                </w:tcPr>
                <w:p w14:paraId="5A611DE5" w14:textId="77777777" w:rsidR="005518F0" w:rsidRDefault="003545C2">
                  <w:pPr>
                    <w:spacing w:after="0" w:line="259" w:lineRule="auto"/>
                    <w:ind w:left="134" w:firstLine="0"/>
                  </w:pPr>
                  <w:r>
                    <w:t>8</w:t>
                  </w:r>
                </w:p>
              </w:tc>
            </w:tr>
            <w:tr w:rsidR="005518F0" w14:paraId="14D17F0B" w14:textId="77777777">
              <w:trPr>
                <w:trHeight w:val="394"/>
              </w:trPr>
              <w:tc>
                <w:tcPr>
                  <w:tcW w:w="2347" w:type="dxa"/>
                  <w:tcBorders>
                    <w:top w:val="single" w:sz="6" w:space="0" w:color="CCCCCC"/>
                    <w:left w:val="single" w:sz="6" w:space="0" w:color="CCCCCC"/>
                    <w:bottom w:val="single" w:sz="6" w:space="0" w:color="CCCCCC"/>
                    <w:right w:val="single" w:sz="6" w:space="0" w:color="CCCCCC"/>
                  </w:tcBorders>
                </w:tcPr>
                <w:p w14:paraId="4B9F5603" w14:textId="77777777" w:rsidR="005518F0" w:rsidRDefault="003545C2">
                  <w:pPr>
                    <w:spacing w:after="0" w:line="259" w:lineRule="auto"/>
                    <w:ind w:left="0" w:firstLine="0"/>
                  </w:pPr>
                  <w:r>
                    <w:t xml:space="preserve">Denmark </w:t>
                  </w:r>
                </w:p>
              </w:tc>
              <w:tc>
                <w:tcPr>
                  <w:tcW w:w="355" w:type="dxa"/>
                  <w:tcBorders>
                    <w:top w:val="single" w:sz="6" w:space="0" w:color="CCCCCC"/>
                    <w:left w:val="single" w:sz="6" w:space="0" w:color="CCCCCC"/>
                    <w:bottom w:val="single" w:sz="6" w:space="0" w:color="CCCCCC"/>
                    <w:right w:val="single" w:sz="6" w:space="0" w:color="CCCCCC"/>
                  </w:tcBorders>
                </w:tcPr>
                <w:p w14:paraId="3AB38A68" w14:textId="77777777" w:rsidR="005518F0" w:rsidRDefault="003545C2">
                  <w:pPr>
                    <w:spacing w:after="0" w:line="259" w:lineRule="auto"/>
                    <w:ind w:left="134" w:firstLine="0"/>
                  </w:pPr>
                  <w:r>
                    <w:t>7</w:t>
                  </w:r>
                </w:p>
              </w:tc>
            </w:tr>
            <w:tr w:rsidR="005518F0" w14:paraId="4028996B" w14:textId="77777777">
              <w:trPr>
                <w:trHeight w:val="389"/>
              </w:trPr>
              <w:tc>
                <w:tcPr>
                  <w:tcW w:w="2347" w:type="dxa"/>
                  <w:tcBorders>
                    <w:top w:val="single" w:sz="6" w:space="0" w:color="CCCCCC"/>
                    <w:left w:val="single" w:sz="6" w:space="0" w:color="CCCCCC"/>
                    <w:bottom w:val="single" w:sz="6" w:space="0" w:color="CCCCCC"/>
                    <w:right w:val="single" w:sz="6" w:space="0" w:color="CCCCCC"/>
                  </w:tcBorders>
                </w:tcPr>
                <w:p w14:paraId="44037282" w14:textId="77777777" w:rsidR="005518F0" w:rsidRDefault="003545C2">
                  <w:pPr>
                    <w:spacing w:after="0" w:line="259" w:lineRule="auto"/>
                    <w:ind w:left="0" w:firstLine="0"/>
                  </w:pPr>
                  <w:r>
                    <w:t xml:space="preserve">New Zealand </w:t>
                  </w:r>
                </w:p>
              </w:tc>
              <w:tc>
                <w:tcPr>
                  <w:tcW w:w="355" w:type="dxa"/>
                  <w:tcBorders>
                    <w:top w:val="single" w:sz="6" w:space="0" w:color="CCCCCC"/>
                    <w:left w:val="single" w:sz="6" w:space="0" w:color="CCCCCC"/>
                    <w:bottom w:val="single" w:sz="6" w:space="0" w:color="CCCCCC"/>
                    <w:right w:val="single" w:sz="6" w:space="0" w:color="CCCCCC"/>
                  </w:tcBorders>
                </w:tcPr>
                <w:p w14:paraId="534CB0D4" w14:textId="77777777" w:rsidR="005518F0" w:rsidRDefault="003545C2">
                  <w:pPr>
                    <w:spacing w:after="0" w:line="259" w:lineRule="auto"/>
                    <w:ind w:left="134" w:firstLine="0"/>
                  </w:pPr>
                  <w:r>
                    <w:t>7</w:t>
                  </w:r>
                </w:p>
              </w:tc>
            </w:tr>
            <w:tr w:rsidR="005518F0" w14:paraId="1A1C4A9F" w14:textId="77777777">
              <w:trPr>
                <w:trHeight w:val="624"/>
              </w:trPr>
              <w:tc>
                <w:tcPr>
                  <w:tcW w:w="2347" w:type="dxa"/>
                  <w:tcBorders>
                    <w:top w:val="single" w:sz="6" w:space="0" w:color="CCCCCC"/>
                    <w:left w:val="single" w:sz="6" w:space="0" w:color="CCCCCC"/>
                    <w:bottom w:val="single" w:sz="6" w:space="0" w:color="CCCCCC"/>
                    <w:right w:val="single" w:sz="6" w:space="0" w:color="CCCCCC"/>
                  </w:tcBorders>
                </w:tcPr>
                <w:p w14:paraId="709286FE" w14:textId="77777777" w:rsidR="005518F0" w:rsidRDefault="003545C2">
                  <w:pPr>
                    <w:spacing w:after="0" w:line="259" w:lineRule="auto"/>
                    <w:ind w:left="0" w:firstLine="0"/>
                  </w:pPr>
                  <w:r>
                    <w:t xml:space="preserve">Nordic countries (general) </w:t>
                  </w:r>
                </w:p>
              </w:tc>
              <w:tc>
                <w:tcPr>
                  <w:tcW w:w="355" w:type="dxa"/>
                  <w:tcBorders>
                    <w:top w:val="single" w:sz="6" w:space="0" w:color="CCCCCC"/>
                    <w:left w:val="single" w:sz="6" w:space="0" w:color="CCCCCC"/>
                    <w:bottom w:val="single" w:sz="6" w:space="0" w:color="CCCCCC"/>
                    <w:right w:val="single" w:sz="6" w:space="0" w:color="CCCCCC"/>
                  </w:tcBorders>
                  <w:vAlign w:val="bottom"/>
                </w:tcPr>
                <w:p w14:paraId="4051B868" w14:textId="77777777" w:rsidR="005518F0" w:rsidRDefault="003545C2">
                  <w:pPr>
                    <w:spacing w:after="0" w:line="259" w:lineRule="auto"/>
                    <w:ind w:left="134" w:firstLine="0"/>
                  </w:pPr>
                  <w:r>
                    <w:t>3</w:t>
                  </w:r>
                </w:p>
              </w:tc>
            </w:tr>
            <w:tr w:rsidR="005518F0" w14:paraId="70A861D0" w14:textId="77777777">
              <w:trPr>
                <w:trHeight w:val="629"/>
              </w:trPr>
              <w:tc>
                <w:tcPr>
                  <w:tcW w:w="2347" w:type="dxa"/>
                  <w:tcBorders>
                    <w:top w:val="single" w:sz="6" w:space="0" w:color="CCCCCC"/>
                    <w:left w:val="single" w:sz="6" w:space="0" w:color="CCCCCC"/>
                    <w:bottom w:val="single" w:sz="6" w:space="0" w:color="CCCCCC"/>
                    <w:right w:val="single" w:sz="6" w:space="0" w:color="CCCCCC"/>
                  </w:tcBorders>
                </w:tcPr>
                <w:p w14:paraId="4A676B43" w14:textId="77777777" w:rsidR="005518F0" w:rsidRDefault="003545C2">
                  <w:pPr>
                    <w:spacing w:after="0" w:line="259" w:lineRule="auto"/>
                    <w:ind w:left="0" w:firstLine="0"/>
                  </w:pPr>
                  <w:r>
                    <w:t xml:space="preserve">Scandinavia (general) </w:t>
                  </w:r>
                </w:p>
              </w:tc>
              <w:tc>
                <w:tcPr>
                  <w:tcW w:w="355" w:type="dxa"/>
                  <w:tcBorders>
                    <w:top w:val="single" w:sz="6" w:space="0" w:color="CCCCCC"/>
                    <w:left w:val="single" w:sz="6" w:space="0" w:color="CCCCCC"/>
                    <w:bottom w:val="single" w:sz="6" w:space="0" w:color="CCCCCC"/>
                    <w:right w:val="single" w:sz="6" w:space="0" w:color="CCCCCC"/>
                  </w:tcBorders>
                  <w:vAlign w:val="bottom"/>
                </w:tcPr>
                <w:p w14:paraId="7C8AB756" w14:textId="77777777" w:rsidR="005518F0" w:rsidRDefault="003545C2">
                  <w:pPr>
                    <w:spacing w:after="0" w:line="259" w:lineRule="auto"/>
                    <w:ind w:left="134" w:firstLine="0"/>
                  </w:pPr>
                  <w:r>
                    <w:t>4</w:t>
                  </w:r>
                </w:p>
              </w:tc>
            </w:tr>
          </w:tbl>
          <w:p w14:paraId="06BD6745" w14:textId="77777777" w:rsidR="005518F0" w:rsidRDefault="005518F0">
            <w:pPr>
              <w:spacing w:after="160" w:line="259" w:lineRule="auto"/>
              <w:ind w:left="0" w:firstLine="0"/>
            </w:pPr>
          </w:p>
        </w:tc>
      </w:tr>
    </w:tbl>
    <w:p w14:paraId="57A31CD2" w14:textId="77777777" w:rsidR="005518F0" w:rsidRDefault="003545C2">
      <w:pPr>
        <w:ind w:left="-5" w:right="670"/>
      </w:pPr>
      <w:r>
        <w:t xml:space="preserve">Clearly, this data reflects that the United States was the popular choice for our respondents. Many who chose the United States were familiar with the Americans with Disabilities Act and felt that the country was the best one for Deaf people.  </w:t>
      </w:r>
    </w:p>
    <w:p w14:paraId="27958D44" w14:textId="77777777" w:rsidR="005518F0" w:rsidRDefault="003545C2">
      <w:pPr>
        <w:spacing w:after="0" w:line="259" w:lineRule="auto"/>
        <w:ind w:left="0" w:firstLine="0"/>
      </w:pPr>
      <w:r>
        <w:t xml:space="preserve"> </w:t>
      </w:r>
    </w:p>
    <w:p w14:paraId="2F592F8A" w14:textId="77777777" w:rsidR="005518F0" w:rsidRDefault="003545C2">
      <w:pPr>
        <w:ind w:left="-5" w:right="670"/>
      </w:pPr>
      <w:r>
        <w:t xml:space="preserve">The second most popular choice was Canada, tied with Finland. Some people stated that they picked one country, but thought </w:t>
      </w:r>
      <w:proofErr w:type="gramStart"/>
      <w:r>
        <w:t>that as a whole, the</w:t>
      </w:r>
      <w:proofErr w:type="gramEnd"/>
      <w:r>
        <w:t xml:space="preserve"> Nordic countries were the best for human rights overall. If we group </w:t>
      </w:r>
      <w:proofErr w:type="gramStart"/>
      <w:r>
        <w:t>all of</w:t>
      </w:r>
      <w:proofErr w:type="gramEnd"/>
      <w:r>
        <w:t xml:space="preserve"> the votes for European/Nordic countries (i.e. Sweden, Norway, Denmark, Finland, Iceland, Nordic and Scandinavia countries) the tally would be 60 votes and place them just slightly behind the U.S. </w:t>
      </w:r>
    </w:p>
    <w:p w14:paraId="0B817FB4" w14:textId="77777777" w:rsidR="005518F0" w:rsidRDefault="003545C2">
      <w:pPr>
        <w:spacing w:after="0" w:line="259" w:lineRule="auto"/>
        <w:ind w:left="0" w:firstLine="0"/>
      </w:pPr>
      <w:r>
        <w:t xml:space="preserve">  </w:t>
      </w:r>
    </w:p>
    <w:p w14:paraId="020CC335" w14:textId="77777777" w:rsidR="005518F0" w:rsidRDefault="003545C2">
      <w:pPr>
        <w:ind w:left="-5" w:right="670"/>
      </w:pPr>
      <w:r>
        <w:t xml:space="preserve">Finland was a popular choice, some’s people rationale for picking Finland was because that is where the World Federation of the </w:t>
      </w:r>
      <w:proofErr w:type="spellStart"/>
      <w:r>
        <w:t>Deaf’s</w:t>
      </w:r>
      <w:proofErr w:type="spellEnd"/>
      <w:r>
        <w:t xml:space="preserve"> headquarters were located. </w:t>
      </w:r>
    </w:p>
    <w:p w14:paraId="3EA97F2D" w14:textId="77777777" w:rsidR="005518F0" w:rsidRDefault="003545C2">
      <w:pPr>
        <w:spacing w:after="0" w:line="259" w:lineRule="auto"/>
        <w:ind w:left="0" w:firstLine="0"/>
      </w:pPr>
      <w:r>
        <w:t xml:space="preserve">  </w:t>
      </w:r>
    </w:p>
    <w:p w14:paraId="0780C0AA" w14:textId="77777777" w:rsidR="005518F0" w:rsidRDefault="003545C2">
      <w:pPr>
        <w:ind w:left="-5" w:right="670"/>
      </w:pPr>
      <w:r>
        <w:t xml:space="preserve">19 people voted for Canada, but a few mentioned they voted for Canada only because they were the only country that had a Deaf Association that had a booth at the event. </w:t>
      </w:r>
    </w:p>
    <w:p w14:paraId="716BDFAB" w14:textId="77777777" w:rsidR="005518F0" w:rsidRDefault="003545C2">
      <w:pPr>
        <w:spacing w:after="0" w:line="238" w:lineRule="auto"/>
        <w:ind w:left="0" w:right="7088" w:firstLine="0"/>
      </w:pPr>
      <w:r>
        <w:rPr>
          <w:b/>
        </w:rPr>
        <w:t xml:space="preserve"> </w:t>
      </w:r>
      <w:r>
        <w:t xml:space="preserve"> </w:t>
      </w:r>
      <w:r>
        <w:tab/>
      </w:r>
      <w:r>
        <w:rPr>
          <w:b/>
        </w:rPr>
        <w:t xml:space="preserve"> </w:t>
      </w:r>
    </w:p>
    <w:p w14:paraId="2129C64F" w14:textId="77777777" w:rsidR="003545C2" w:rsidRDefault="003545C2">
      <w:pPr>
        <w:spacing w:after="160" w:line="278" w:lineRule="auto"/>
        <w:ind w:left="0" w:firstLine="0"/>
        <w:rPr>
          <w:b/>
          <w:u w:val="single" w:color="000000"/>
        </w:rPr>
      </w:pPr>
      <w:r>
        <w:br w:type="page"/>
      </w:r>
    </w:p>
    <w:p w14:paraId="52709FE0" w14:textId="110252A9" w:rsidR="005518F0" w:rsidRDefault="003545C2">
      <w:pPr>
        <w:pStyle w:val="Titre2"/>
        <w:ind w:left="-5"/>
      </w:pPr>
      <w:bookmarkStart w:id="22" w:name="_Toc194332792"/>
      <w:r>
        <w:lastRenderedPageBreak/>
        <w:t>Responses Garnered in Interviews with Deaf and Deaf-Blind Canadians</w:t>
      </w:r>
      <w:bookmarkEnd w:id="22"/>
      <w:r>
        <w:rPr>
          <w:u w:val="none"/>
        </w:rPr>
        <w:t xml:space="preserve"> </w:t>
      </w:r>
    </w:p>
    <w:p w14:paraId="45B23ED9" w14:textId="77777777" w:rsidR="005518F0" w:rsidRDefault="003545C2">
      <w:pPr>
        <w:spacing w:after="0" w:line="259" w:lineRule="auto"/>
        <w:ind w:left="0" w:firstLine="0"/>
      </w:pPr>
      <w:r>
        <w:t xml:space="preserve"> </w:t>
      </w:r>
    </w:p>
    <w:p w14:paraId="6221E8F1" w14:textId="77777777" w:rsidR="005518F0" w:rsidRDefault="003545C2">
      <w:pPr>
        <w:ind w:left="-5" w:right="670"/>
      </w:pPr>
      <w:r>
        <w:t>Interviews were performed to gather firsthand experiences of DDBHHD+ individuals in communications within the built environment. It is important to acknowledge that these experiences are purely anecdotal, but it highlights the challenges and unique perspectives that DDBHHD+ individuals face in navigating and interacting with the environment. It is a reminder of the ongoing work that is needed to create spaces and technology that are inclusive. By documenting and analyzing these firsthand experiences, we can</w:t>
      </w:r>
      <w:r>
        <w:t xml:space="preserve"> better understand the gaps in the built environment and identify solutions to adequately address the barriers. </w:t>
      </w:r>
    </w:p>
    <w:p w14:paraId="49F244C9" w14:textId="77777777" w:rsidR="005518F0" w:rsidRDefault="003545C2">
      <w:pPr>
        <w:spacing w:after="0" w:line="259" w:lineRule="auto"/>
        <w:ind w:left="0" w:firstLine="0"/>
      </w:pPr>
      <w:r>
        <w:t xml:space="preserve">  </w:t>
      </w:r>
    </w:p>
    <w:p w14:paraId="6E45A7B0" w14:textId="77777777" w:rsidR="005518F0" w:rsidRDefault="003545C2">
      <w:pPr>
        <w:ind w:left="-5" w:right="670"/>
      </w:pPr>
      <w:r>
        <w:t xml:space="preserve">A total of 88 people were interviewed for this project. 25 participants were interviewed in LSQ, and 63 were interviewed in ASL. One hour was spent on each interview and responses were given to 14 guiding questions, including a discussion of first-hand experiences in medical, the built environment, employment, and emergency settings. A breakdown of the demographics, including gender and identity, is given below. </w:t>
      </w:r>
    </w:p>
    <w:p w14:paraId="013EEE85" w14:textId="77777777" w:rsidR="005518F0" w:rsidRDefault="003545C2">
      <w:pPr>
        <w:spacing w:after="0" w:line="259" w:lineRule="auto"/>
        <w:ind w:left="0" w:firstLine="0"/>
      </w:pPr>
      <w:r>
        <w:t xml:space="preserve"> </w:t>
      </w:r>
    </w:p>
    <w:p w14:paraId="6651273A" w14:textId="77777777" w:rsidR="005518F0" w:rsidRDefault="003545C2">
      <w:pPr>
        <w:ind w:left="-5" w:right="670"/>
      </w:pPr>
      <w:r>
        <w:t xml:space="preserve">There was over 1500+ comments made on the issues brought up. All told the major categories were, 270+ comments for the general built environment, 260+ comments for communication, 170+ comments for emergency preparedness, and 320+ comments made for employment. </w:t>
      </w:r>
    </w:p>
    <w:p w14:paraId="525ABDC7" w14:textId="77777777" w:rsidR="005518F0" w:rsidRDefault="003545C2">
      <w:pPr>
        <w:spacing w:after="0" w:line="259" w:lineRule="auto"/>
        <w:ind w:left="0" w:firstLine="0"/>
      </w:pPr>
      <w:r>
        <w:rPr>
          <w:sz w:val="22"/>
        </w:rPr>
        <w:t xml:space="preserve"> </w:t>
      </w:r>
    </w:p>
    <w:p w14:paraId="7E2F5B33" w14:textId="77777777" w:rsidR="005518F0" w:rsidRDefault="003545C2">
      <w:pPr>
        <w:spacing w:after="0" w:line="259" w:lineRule="auto"/>
        <w:ind w:left="0" w:right="613" w:firstLine="0"/>
        <w:jc w:val="right"/>
      </w:pPr>
      <w:r>
        <w:rPr>
          <w:noProof/>
        </w:rPr>
        <w:drawing>
          <wp:inline distT="0" distB="0" distL="0" distR="0" wp14:anchorId="553CA9F8" wp14:editId="1351633E">
            <wp:extent cx="5943600" cy="3676015"/>
            <wp:effectExtent l="0" t="0" r="0" b="0"/>
            <wp:docPr id="3049" name="Picture 3049"/>
            <wp:cNvGraphicFramePr/>
            <a:graphic xmlns:a="http://schemas.openxmlformats.org/drawingml/2006/main">
              <a:graphicData uri="http://schemas.openxmlformats.org/drawingml/2006/picture">
                <pic:pic xmlns:pic="http://schemas.openxmlformats.org/drawingml/2006/picture">
                  <pic:nvPicPr>
                    <pic:cNvPr id="3049" name="Picture 3049"/>
                    <pic:cNvPicPr/>
                  </pic:nvPicPr>
                  <pic:blipFill>
                    <a:blip r:embed="rId19"/>
                    <a:stretch>
                      <a:fillRect/>
                    </a:stretch>
                  </pic:blipFill>
                  <pic:spPr>
                    <a:xfrm>
                      <a:off x="0" y="0"/>
                      <a:ext cx="5943600" cy="3676015"/>
                    </a:xfrm>
                    <a:prstGeom prst="rect">
                      <a:avLst/>
                    </a:prstGeom>
                  </pic:spPr>
                </pic:pic>
              </a:graphicData>
            </a:graphic>
          </wp:inline>
        </w:drawing>
      </w:r>
      <w:r>
        <w:rPr>
          <w:sz w:val="22"/>
        </w:rPr>
        <w:t xml:space="preserve"> </w:t>
      </w:r>
    </w:p>
    <w:p w14:paraId="79CAA08B" w14:textId="77777777" w:rsidR="005518F0" w:rsidRDefault="003545C2">
      <w:pPr>
        <w:spacing w:after="0" w:line="259" w:lineRule="auto"/>
        <w:ind w:left="0" w:firstLine="0"/>
      </w:pPr>
      <w:r>
        <w:rPr>
          <w:sz w:val="22"/>
        </w:rPr>
        <w:t xml:space="preserve"> </w:t>
      </w:r>
    </w:p>
    <w:p w14:paraId="6D7DFFC9" w14:textId="77777777" w:rsidR="005518F0" w:rsidRDefault="003545C2">
      <w:pPr>
        <w:ind w:left="-5" w:right="670"/>
      </w:pPr>
      <w:r>
        <w:t xml:space="preserve">Below are some common themes of concern noted by individuals.  </w:t>
      </w:r>
    </w:p>
    <w:p w14:paraId="15CAB5A3" w14:textId="77777777" w:rsidR="005518F0" w:rsidRDefault="003545C2">
      <w:pPr>
        <w:spacing w:after="0" w:line="259" w:lineRule="auto"/>
        <w:ind w:left="0" w:firstLine="0"/>
      </w:pPr>
      <w:r>
        <w:rPr>
          <w:b/>
        </w:rPr>
        <w:lastRenderedPageBreak/>
        <w:t xml:space="preserve"> </w:t>
      </w:r>
      <w:r>
        <w:t xml:space="preserve"> </w:t>
      </w:r>
    </w:p>
    <w:p w14:paraId="1CA6EC2F" w14:textId="77777777" w:rsidR="005518F0" w:rsidRDefault="003545C2">
      <w:pPr>
        <w:pStyle w:val="Titre4"/>
        <w:ind w:left="-5"/>
      </w:pPr>
      <w:r>
        <w:t xml:space="preserve">Physical Buildings </w:t>
      </w:r>
    </w:p>
    <w:p w14:paraId="4ABF82DE" w14:textId="77777777" w:rsidR="005518F0" w:rsidRDefault="003545C2">
      <w:pPr>
        <w:spacing w:after="0" w:line="259" w:lineRule="auto"/>
        <w:ind w:left="0" w:firstLine="0"/>
      </w:pPr>
      <w:r>
        <w:t xml:space="preserve">  </w:t>
      </w:r>
    </w:p>
    <w:p w14:paraId="300C568A" w14:textId="77777777" w:rsidR="005518F0" w:rsidRDefault="003545C2">
      <w:pPr>
        <w:ind w:left="-5" w:right="670"/>
      </w:pPr>
      <w:r>
        <w:t xml:space="preserve">Entry systems present challenges for DDBHHD+ individuals. Businesses and condominiums often have a buzzer or phone-based system to control access to their buildings, which makes it difficult for DDBHHD+ individuals to explain the nature of their visits. Some buildings have a physical security guard at the door, which can alleviate this issue to some extent but still presents challenges due to communication barriers between the individual and security personnel.  </w:t>
      </w:r>
    </w:p>
    <w:p w14:paraId="6460C871" w14:textId="77777777" w:rsidR="005518F0" w:rsidRDefault="003545C2">
      <w:pPr>
        <w:spacing w:after="0" w:line="259" w:lineRule="auto"/>
        <w:ind w:left="0" w:firstLine="0"/>
      </w:pPr>
      <w:r>
        <w:t xml:space="preserve">  </w:t>
      </w:r>
    </w:p>
    <w:p w14:paraId="6FF68EDC" w14:textId="77777777" w:rsidR="005518F0" w:rsidRDefault="003545C2">
      <w:pPr>
        <w:ind w:left="-5" w:right="670"/>
      </w:pPr>
      <w:r>
        <w:t xml:space="preserve">Alarm systems and emergency alerts are often audio-based. Ontario was the first province to change its Building Code to remove audio smoke alarms and require audio and visual alarms in 2015 for public and multi-residential buildings. While the DDBHHD+ community has welcome this change – there still needs to be timely and significant changes to building codes that see visual smoke and CO2 in place in all public and residential buildings adapt to include visual alarms in all Provinces and Territories.  </w:t>
      </w:r>
    </w:p>
    <w:p w14:paraId="60D378C5" w14:textId="77777777" w:rsidR="005518F0" w:rsidRDefault="003545C2">
      <w:pPr>
        <w:spacing w:after="0" w:line="259" w:lineRule="auto"/>
        <w:ind w:left="0" w:firstLine="0"/>
      </w:pPr>
      <w:r>
        <w:t xml:space="preserve"> </w:t>
      </w:r>
    </w:p>
    <w:p w14:paraId="2BCCF84E" w14:textId="77777777" w:rsidR="005518F0" w:rsidRDefault="003545C2">
      <w:pPr>
        <w:ind w:left="-5" w:right="670"/>
      </w:pPr>
      <w:r>
        <w:t xml:space="preserve">Currently, some buildings have visual alarms in select areas like hallways and kitchens, but places like bedrooms and bathrooms lack these safety features. In addition, some individuals have noted that the flashing light can be too small and difficult to notice in brightly lit areas. Several individuals reported that they noticed the visual alarms in Federal buildings such as Passport Canada, but not every provincial government building has them.    </w:t>
      </w:r>
    </w:p>
    <w:p w14:paraId="715EA0E6" w14:textId="77777777" w:rsidR="005518F0" w:rsidRDefault="003545C2">
      <w:pPr>
        <w:spacing w:after="0" w:line="259" w:lineRule="auto"/>
        <w:ind w:left="0" w:firstLine="0"/>
      </w:pPr>
      <w:r>
        <w:rPr>
          <w:b/>
        </w:rPr>
        <w:t xml:space="preserve"> </w:t>
      </w:r>
      <w:r>
        <w:t xml:space="preserve"> </w:t>
      </w:r>
    </w:p>
    <w:p w14:paraId="564F8C38" w14:textId="77777777" w:rsidR="005518F0" w:rsidRDefault="003545C2">
      <w:pPr>
        <w:ind w:left="-5" w:right="670"/>
      </w:pPr>
      <w:r>
        <w:t xml:space="preserve">Verbal announcement systems in public spaces create an obvious significant barrier for DDBHHD+ individuals who cannot rely on verbal cues to understand what is happening. Public transportation, fast food restaurants, and medical clinics often use verbal announcement systems as a tool for communication to announce a stop is approaching, a meal is </w:t>
      </w:r>
      <w:proofErr w:type="gramStart"/>
      <w:r>
        <w:t>ready</w:t>
      </w:r>
      <w:proofErr w:type="gramEnd"/>
      <w:r>
        <w:t xml:space="preserve"> or a patient needs to be seen. Some places do offer video-based announcements, but they are pre-recorded and not adequate to use in an emergency.  </w:t>
      </w:r>
    </w:p>
    <w:p w14:paraId="44C31324" w14:textId="77777777" w:rsidR="005518F0" w:rsidRDefault="003545C2">
      <w:pPr>
        <w:spacing w:after="0" w:line="259" w:lineRule="auto"/>
        <w:ind w:left="0" w:firstLine="0"/>
      </w:pPr>
      <w:r>
        <w:t xml:space="preserve">  </w:t>
      </w:r>
    </w:p>
    <w:p w14:paraId="0AC21AE8" w14:textId="77777777" w:rsidR="005518F0" w:rsidRDefault="003545C2">
      <w:pPr>
        <w:ind w:left="-5" w:right="670"/>
      </w:pPr>
      <w:r>
        <w:t>There are applications that DDBHHD+ people use to improve their communication access in public spaces, such as speech-to-text apps that require access to WIFI or data to utilize. This presents challenges when public spaces do not have a reliable or steady WIFI connection. Expecting DDBHHD+ individuals to use data when WIFI is not available to utilize apps that improve accessibility is an unfair burden because it presents financial barriers. Data is expensive and limited, not everyone can afford the privileg</w:t>
      </w:r>
      <w:r>
        <w:t xml:space="preserve">e of data. </w:t>
      </w:r>
    </w:p>
    <w:p w14:paraId="538EED0E" w14:textId="77777777" w:rsidR="005518F0" w:rsidRDefault="003545C2">
      <w:pPr>
        <w:spacing w:after="0" w:line="259" w:lineRule="auto"/>
        <w:ind w:left="0" w:firstLine="0"/>
      </w:pPr>
      <w:r>
        <w:t xml:space="preserve">  </w:t>
      </w:r>
    </w:p>
    <w:p w14:paraId="2D290376" w14:textId="77777777" w:rsidR="005518F0" w:rsidRDefault="003545C2">
      <w:pPr>
        <w:ind w:left="-5" w:right="670"/>
      </w:pPr>
      <w:r>
        <w:t xml:space="preserve">Sightlines over tables presents challenges for DDBHHD+. Some agencies such as </w:t>
      </w:r>
    </w:p>
    <w:p w14:paraId="19768363" w14:textId="77777777" w:rsidR="005518F0" w:rsidRDefault="003545C2">
      <w:pPr>
        <w:ind w:left="-5" w:right="670"/>
      </w:pPr>
      <w:r>
        <w:t xml:space="preserve">Passport Canada and banks uses tables that are high which creates poor sightlines. This is further exacerbated when these individuals are short, wheelchair users, or cannot otherwise see over the table for visual communication.  </w:t>
      </w:r>
    </w:p>
    <w:p w14:paraId="729B254F" w14:textId="77777777" w:rsidR="005518F0" w:rsidRDefault="003545C2">
      <w:pPr>
        <w:spacing w:after="0" w:line="259" w:lineRule="auto"/>
        <w:ind w:left="0" w:firstLine="0"/>
      </w:pPr>
      <w:r>
        <w:t xml:space="preserve"> </w:t>
      </w:r>
    </w:p>
    <w:p w14:paraId="44F33851" w14:textId="77777777" w:rsidR="005518F0" w:rsidRDefault="003545C2">
      <w:pPr>
        <w:ind w:left="-5" w:right="670"/>
      </w:pPr>
      <w:r>
        <w:lastRenderedPageBreak/>
        <w:t xml:space="preserve">In addition, there are privacy concerns while using sign language in public spaces such as Passport Canada and banks. If the client and personnel speak in a lower tone about the nature of the business, it is difficult for others to overhear. However, if the client is signing, anyone who is in the vicinity and knows sign language will understand.  </w:t>
      </w:r>
    </w:p>
    <w:p w14:paraId="41C45591" w14:textId="77777777" w:rsidR="005518F0" w:rsidRDefault="003545C2">
      <w:pPr>
        <w:spacing w:after="57" w:line="259" w:lineRule="auto"/>
        <w:ind w:left="0" w:firstLine="0"/>
      </w:pPr>
      <w:r>
        <w:t xml:space="preserve">  </w:t>
      </w:r>
    </w:p>
    <w:p w14:paraId="241362DC" w14:textId="77777777" w:rsidR="005518F0" w:rsidRDefault="003545C2">
      <w:pPr>
        <w:pStyle w:val="Titre4"/>
        <w:ind w:left="-5"/>
      </w:pPr>
      <w:r>
        <w:t xml:space="preserve">Communication Technologies </w:t>
      </w:r>
    </w:p>
    <w:p w14:paraId="16C45AD4" w14:textId="77777777" w:rsidR="005518F0" w:rsidRDefault="003545C2">
      <w:pPr>
        <w:spacing w:after="0" w:line="259" w:lineRule="auto"/>
        <w:ind w:left="0" w:firstLine="0"/>
      </w:pPr>
      <w:r>
        <w:t xml:space="preserve">  </w:t>
      </w:r>
    </w:p>
    <w:p w14:paraId="05DD46BE" w14:textId="77777777" w:rsidR="005518F0" w:rsidRDefault="003545C2">
      <w:pPr>
        <w:ind w:left="-5" w:right="670"/>
      </w:pPr>
      <w:r>
        <w:t xml:space="preserve">The TTY is a significantly outdated technology that is simply not available to most Deaf and Hard-of-Hearing individuals. The system requires both the caller and the receiver to have a Telecommunication Device for the Deaf (TDD) or to use the Bell Relay System (BRS) operator to read the typed communication to a hearing participant. It is rarely used, except for one major exception, prisoners who are not allowed access to the internet.  </w:t>
      </w:r>
    </w:p>
    <w:p w14:paraId="14EFA4B1" w14:textId="77777777" w:rsidR="005518F0" w:rsidRDefault="003545C2">
      <w:pPr>
        <w:spacing w:after="0" w:line="259" w:lineRule="auto"/>
        <w:ind w:left="0" w:firstLine="0"/>
      </w:pPr>
      <w:r>
        <w:t xml:space="preserve"> </w:t>
      </w:r>
    </w:p>
    <w:p w14:paraId="488DE095" w14:textId="77777777" w:rsidR="005518F0" w:rsidRDefault="003545C2">
      <w:pPr>
        <w:ind w:left="-5" w:right="670"/>
      </w:pPr>
      <w:r>
        <w:t xml:space="preserve">Many service providers continue to advertise accessibility through this means. For those who manage to find a teletypewriter (TTY) system still in use, many find that service providers do not understand how TTY works or what to do if a TTY call does get through to their service. As the system also requires an analog or “land” line, the personal use of TTDs or TTYs is falling into disfavour. </w:t>
      </w:r>
    </w:p>
    <w:p w14:paraId="05ED9C82" w14:textId="77777777" w:rsidR="005518F0" w:rsidRDefault="003545C2">
      <w:pPr>
        <w:spacing w:after="0" w:line="259" w:lineRule="auto"/>
        <w:ind w:left="0" w:firstLine="0"/>
      </w:pPr>
      <w:r>
        <w:t xml:space="preserve">  </w:t>
      </w:r>
    </w:p>
    <w:p w14:paraId="0799DBAE" w14:textId="77777777" w:rsidR="005518F0" w:rsidRDefault="003545C2">
      <w:pPr>
        <w:ind w:left="-5" w:right="670"/>
      </w:pPr>
      <w:r>
        <w:t xml:space="preserve">Today, the preferred choice of the Deaf community is a Video Relay Service (VRS) call. In this case, a DDBHHD+ individual download the VRS application and calls a hearing person or a business using Video Relay Service (VRS). The application will open a video window for the Deaf person with a sign language interpreter in ASL or LSQ. The sign language interpreter will relay the information to the hearing participant. </w:t>
      </w:r>
    </w:p>
    <w:p w14:paraId="348D5B62" w14:textId="77777777" w:rsidR="005518F0" w:rsidRDefault="003545C2">
      <w:pPr>
        <w:spacing w:after="0" w:line="259" w:lineRule="auto"/>
        <w:ind w:left="0" w:firstLine="0"/>
      </w:pPr>
      <w:r>
        <w:t xml:space="preserve"> </w:t>
      </w:r>
    </w:p>
    <w:p w14:paraId="2DF788C8" w14:textId="77777777" w:rsidR="005518F0" w:rsidRDefault="003545C2">
      <w:pPr>
        <w:ind w:left="-5" w:right="670"/>
      </w:pPr>
      <w:r>
        <w:t>However, many reports that the business has limited understanding of what the service is for and believes that it is a scammer contacting them. Often, they will refuse to discuss the nature of the call with the caller and interpreter, citing privacy concerns or internal policies about third parties on a call. DDBHHD+ individuals have reported that the businesses have hung up on them because they refuse to speak to them with an interpreter present. In addition, callers often must explain the purpose of the c</w:t>
      </w:r>
      <w:r>
        <w:t xml:space="preserve">all, why the interpreter is there, why they can’t call the business directly themselves. Often the case must be escalated before an agreement is made on the business end, sometimes in writing, that they can speak with the client through VRS. This practice of </w:t>
      </w:r>
      <w:proofErr w:type="spellStart"/>
      <w:r>
        <w:t>selfadvocacy</w:t>
      </w:r>
      <w:proofErr w:type="spellEnd"/>
      <w:r>
        <w:t xml:space="preserve"> wastes time. DDBHHD+ individuals reported that this experience is common with both small businesses and federally regulated businesses. </w:t>
      </w:r>
    </w:p>
    <w:p w14:paraId="0C4733C1" w14:textId="77777777" w:rsidR="005518F0" w:rsidRDefault="003545C2">
      <w:pPr>
        <w:spacing w:after="0" w:line="259" w:lineRule="auto"/>
        <w:ind w:left="0" w:firstLine="0"/>
      </w:pPr>
      <w:r>
        <w:t xml:space="preserve">  </w:t>
      </w:r>
    </w:p>
    <w:p w14:paraId="22993773" w14:textId="77777777" w:rsidR="005518F0" w:rsidRDefault="003545C2">
      <w:pPr>
        <w:ind w:left="-5" w:right="670"/>
      </w:pPr>
      <w:r>
        <w:t xml:space="preserve">Sometimes when a DDBHHD+ individual calls a business using VRS, the business will inform them that they have a line available only for DDBHHD+ people and they can call that number for help. When the call gets transferred, it is discovered that the line is a TTY number, which defeats the purpose of having a sign language interpreter since TTYs are text-based technology.  </w:t>
      </w:r>
    </w:p>
    <w:p w14:paraId="6AF1036D" w14:textId="77777777" w:rsidR="005518F0" w:rsidRDefault="003545C2">
      <w:pPr>
        <w:spacing w:after="0" w:line="259" w:lineRule="auto"/>
        <w:ind w:left="0" w:firstLine="0"/>
      </w:pPr>
      <w:r>
        <w:t xml:space="preserve"> </w:t>
      </w:r>
    </w:p>
    <w:p w14:paraId="3B1D65D5" w14:textId="77777777" w:rsidR="005518F0" w:rsidRDefault="003545C2">
      <w:pPr>
        <w:ind w:left="-5" w:right="670"/>
      </w:pPr>
      <w:r>
        <w:lastRenderedPageBreak/>
        <w:t xml:space="preserve">Some DDBHHD+ individuals have noted that their interpreter, whether accessed though </w:t>
      </w:r>
    </w:p>
    <w:p w14:paraId="71D87252" w14:textId="77777777" w:rsidR="005518F0" w:rsidRDefault="003545C2">
      <w:pPr>
        <w:ind w:left="-5" w:right="670"/>
      </w:pPr>
      <w:r>
        <w:t xml:space="preserve">VRS, or through a remote work accommodation such are VRI (Video Remote </w:t>
      </w:r>
    </w:p>
    <w:p w14:paraId="17A69ABE" w14:textId="77777777" w:rsidR="005518F0" w:rsidRDefault="003545C2">
      <w:pPr>
        <w:ind w:left="-5" w:right="670"/>
      </w:pPr>
      <w:r>
        <w:t xml:space="preserve">Interpreting) are outsourced. It is well known that some interpreter services are sending overflow calls to interpreters in the United States. We have heard concerns that these interpreters are not familiar with Canadian context, politicians, or cities. It was mentioned that American interpreters may not be fully aware of cultural nuances, regional signs, terminologies, specific accessibility laws, and more that are unique to Canada. This gap in knowledge could lead to misunderstandings.  </w:t>
      </w:r>
    </w:p>
    <w:p w14:paraId="6D8B34AD" w14:textId="77777777" w:rsidR="005518F0" w:rsidRDefault="003545C2">
      <w:pPr>
        <w:spacing w:after="0" w:line="259" w:lineRule="auto"/>
        <w:ind w:left="0" w:firstLine="0"/>
      </w:pPr>
      <w:r>
        <w:t xml:space="preserve"> </w:t>
      </w:r>
    </w:p>
    <w:p w14:paraId="1070BFE5" w14:textId="77777777" w:rsidR="005518F0" w:rsidRDefault="003545C2">
      <w:pPr>
        <w:ind w:left="-5" w:right="670"/>
      </w:pPr>
      <w:r>
        <w:t xml:space="preserve">In addition, some individuals shared frustrations about interpreters not being able to understand them even though other Deaf people can. While misunderstandings do happen, it was noted that more screening should happen to ensure that interpreters are qualified to understand the Deaf individual and can communicate accurately.  </w:t>
      </w:r>
    </w:p>
    <w:p w14:paraId="507E6F29" w14:textId="77777777" w:rsidR="005518F0" w:rsidRDefault="003545C2">
      <w:pPr>
        <w:spacing w:after="0" w:line="259" w:lineRule="auto"/>
        <w:ind w:left="0" w:firstLine="0"/>
      </w:pPr>
      <w:r>
        <w:t xml:space="preserve"> </w:t>
      </w:r>
    </w:p>
    <w:p w14:paraId="1D7B4FDD" w14:textId="77777777" w:rsidR="005518F0" w:rsidRDefault="003545C2">
      <w:pPr>
        <w:ind w:left="-5" w:right="670"/>
      </w:pPr>
      <w:r>
        <w:t xml:space="preserve">Technology devices such as kiosks available at the airport often offer written language options in multiple languages other than English and French, yet they have no sign language options. </w:t>
      </w:r>
    </w:p>
    <w:p w14:paraId="1EB38E34" w14:textId="77777777" w:rsidR="005518F0" w:rsidRDefault="003545C2">
      <w:pPr>
        <w:spacing w:after="0" w:line="259" w:lineRule="auto"/>
        <w:ind w:left="0" w:firstLine="0"/>
      </w:pPr>
      <w:r>
        <w:t xml:space="preserve"> </w:t>
      </w:r>
    </w:p>
    <w:p w14:paraId="69632E37" w14:textId="77777777" w:rsidR="005518F0" w:rsidRDefault="003545C2">
      <w:pPr>
        <w:ind w:left="-5" w:right="670"/>
      </w:pPr>
      <w:r>
        <w:t xml:space="preserve">Language applications like Google Translate can adapt, understand and translate most spoken and written languages, yet sign language interpretation by AI or a computer application are not fully developed. It may take years before a technical solution is in place. </w:t>
      </w:r>
    </w:p>
    <w:p w14:paraId="1CF0DF35" w14:textId="77777777" w:rsidR="005518F0" w:rsidRDefault="003545C2">
      <w:pPr>
        <w:spacing w:after="0" w:line="259" w:lineRule="auto"/>
        <w:ind w:left="0" w:firstLine="0"/>
      </w:pPr>
      <w:r>
        <w:t xml:space="preserve">  </w:t>
      </w:r>
    </w:p>
    <w:p w14:paraId="5FAFA4F5" w14:textId="77777777" w:rsidR="005518F0" w:rsidRDefault="003545C2">
      <w:pPr>
        <w:spacing w:after="72"/>
        <w:ind w:left="-5" w:right="670"/>
      </w:pPr>
      <w:r>
        <w:t xml:space="preserve">Interpreting the news, was a topic mentioned but picture-in-picture interpretation is too small to be easily understood. The information during news cast, and especially during important news broadcast like an oncoming flood or forest fire. </w:t>
      </w:r>
      <w:proofErr w:type="gramStart"/>
      <w:r>
        <w:t>Picture-in-picture interpretation,</w:t>
      </w:r>
      <w:proofErr w:type="gramEnd"/>
      <w:r>
        <w:t xml:space="preserve"> resembles a small square at the bottom of the screen for the interpreter, but it is still challenging to understand what is being signed because the size of the interpreter is too small to be seen. </w:t>
      </w:r>
    </w:p>
    <w:p w14:paraId="70582763" w14:textId="77777777" w:rsidR="005518F0" w:rsidRDefault="003545C2">
      <w:pPr>
        <w:pStyle w:val="Titre4"/>
        <w:tabs>
          <w:tab w:val="center" w:pos="7329"/>
        </w:tabs>
        <w:ind w:left="-15" w:firstLine="0"/>
      </w:pPr>
      <w:r>
        <w:t xml:space="preserve">Medical Settings and Mental health </w:t>
      </w:r>
      <w:r>
        <w:tab/>
        <w:t xml:space="preserve"> </w:t>
      </w:r>
    </w:p>
    <w:p w14:paraId="00EBFFBF" w14:textId="77777777" w:rsidR="005518F0" w:rsidRDefault="003545C2">
      <w:pPr>
        <w:ind w:left="-5" w:right="670"/>
      </w:pPr>
      <w:r>
        <w:t xml:space="preserve">In our interviews with Deaf individuals, we found many serious implications in the lack of services provided. There was a report from a patient receiving instructions from medical personnel that was standing outside the examining room. The procedure was delayed, and the health of the attending medical staff was compromised.   </w:t>
      </w:r>
    </w:p>
    <w:p w14:paraId="78BF02BF" w14:textId="77777777" w:rsidR="005518F0" w:rsidRDefault="003545C2">
      <w:pPr>
        <w:spacing w:after="0" w:line="259" w:lineRule="auto"/>
        <w:ind w:left="0" w:firstLine="0"/>
      </w:pPr>
      <w:r>
        <w:t xml:space="preserve"> </w:t>
      </w:r>
    </w:p>
    <w:p w14:paraId="52D95AB7" w14:textId="77777777" w:rsidR="005518F0" w:rsidRDefault="003545C2">
      <w:pPr>
        <w:ind w:left="-5" w:right="670"/>
      </w:pPr>
      <w:r>
        <w:t xml:space="preserve">There are frequent reports of Deaf patients being required to use written </w:t>
      </w:r>
    </w:p>
    <w:p w14:paraId="7779F120" w14:textId="77777777" w:rsidR="005518F0" w:rsidRDefault="003545C2">
      <w:pPr>
        <w:ind w:left="-5" w:right="670"/>
      </w:pPr>
      <w:r>
        <w:t xml:space="preserve">communication, despite having limited ability to use written forms of communication and </w:t>
      </w:r>
    </w:p>
    <w:p w14:paraId="1C243FE1" w14:textId="77777777" w:rsidR="005518F0" w:rsidRDefault="003545C2">
      <w:pPr>
        <w:ind w:left="-5" w:right="670"/>
      </w:pPr>
      <w:r>
        <w:t xml:space="preserve">often while experiencing pain, discomfort or illness that limits their use of text communication. The video terminals as provided by most health care settings are inadequate, often lack privacy and are of poor quality and do not address the concerns of patients who may not be able to see the screen. </w:t>
      </w:r>
    </w:p>
    <w:p w14:paraId="35B359E7" w14:textId="77777777" w:rsidR="005518F0" w:rsidRDefault="003545C2">
      <w:pPr>
        <w:spacing w:after="0" w:line="259" w:lineRule="auto"/>
        <w:ind w:left="0" w:firstLine="0"/>
      </w:pPr>
      <w:r>
        <w:t xml:space="preserve">  </w:t>
      </w:r>
    </w:p>
    <w:p w14:paraId="3C8CD17A" w14:textId="77777777" w:rsidR="005518F0" w:rsidRDefault="003545C2">
      <w:pPr>
        <w:spacing w:after="176"/>
        <w:ind w:left="-5" w:right="670"/>
      </w:pPr>
      <w:r>
        <w:t xml:space="preserve">There are currently no counsellors on staff at the national 988 suicide prevention and mental health lines who can respond to the phone for Deaf persons experiencing mental </w:t>
      </w:r>
      <w:r>
        <w:lastRenderedPageBreak/>
        <w:t>health crises.  While the barriers existing in society are often a large part of the reason for a Deaf person’s isolation, anxiety and depression that could be exacerbated by inefficient sign language interpreters. Canada does not currently offer the kinds of support available to individuals in mental health crisis in the United States.</w:t>
      </w:r>
      <w:r>
        <w:rPr>
          <w:vertAlign w:val="superscript"/>
        </w:rPr>
        <w:footnoteReference w:id="14"/>
      </w:r>
      <w:r>
        <w:t xml:space="preserve">  </w:t>
      </w:r>
    </w:p>
    <w:p w14:paraId="014D1801" w14:textId="77777777" w:rsidR="005518F0" w:rsidRDefault="003545C2">
      <w:pPr>
        <w:spacing w:after="0" w:line="259" w:lineRule="auto"/>
        <w:ind w:left="0" w:firstLine="0"/>
      </w:pPr>
      <w:r>
        <w:rPr>
          <w:rFonts w:ascii="Calibri" w:eastAsia="Calibri" w:hAnsi="Calibri" w:cs="Calibri"/>
          <w:noProof/>
          <w:sz w:val="22"/>
        </w:rPr>
        <mc:AlternateContent>
          <mc:Choice Requires="wpg">
            <w:drawing>
              <wp:inline distT="0" distB="0" distL="0" distR="0" wp14:anchorId="3458F453" wp14:editId="53A1F3D6">
                <wp:extent cx="1828800" cy="6097"/>
                <wp:effectExtent l="0" t="0" r="0" b="0"/>
                <wp:docPr id="36571" name="Group 36571"/>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40361" name="Shape 4036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571" style="width:144pt;height:0.480042pt;mso-position-horizontal-relative:char;mso-position-vertical-relative:line" coordsize="18288,60">
                <v:shape id="Shape 40362"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59E9A4F" w14:textId="77777777" w:rsidR="005518F0" w:rsidRDefault="003545C2">
      <w:pPr>
        <w:spacing w:after="0" w:line="259" w:lineRule="auto"/>
        <w:ind w:left="0" w:firstLine="0"/>
      </w:pPr>
      <w:r>
        <w:t xml:space="preserve">  </w:t>
      </w:r>
    </w:p>
    <w:p w14:paraId="3092882A" w14:textId="77777777" w:rsidR="005518F0" w:rsidRDefault="003545C2">
      <w:pPr>
        <w:ind w:left="-5" w:right="670"/>
      </w:pPr>
      <w:r>
        <w:t>In addition, most conventional medical practitioners have a very limited understanding of the vital role of Deaf culture and Deaf experience. Most Deaf children are born to hearing parents. In those cases, many practitioners convince parents of Deaf children towards Cochlear implants which are poorly understood and can have significant downsides for Deaf children. There is limited government support of hearing aid costs, parents are not advised of cultural options, are not taught sign language, nor explaine</w:t>
      </w:r>
      <w:r>
        <w:t xml:space="preserve">d the options for the child to learn both languages. Parents are overwhelmingly exposed to the consent materials for cochlear implants, but they do not have an opportunity to meet successful Deaf professionals and members of the Deaf community who may provide a more balanced approach to success for Deaf and Hard-of-Hearing children. </w:t>
      </w:r>
    </w:p>
    <w:p w14:paraId="007E92D4" w14:textId="77777777" w:rsidR="005518F0" w:rsidRDefault="003545C2">
      <w:pPr>
        <w:spacing w:after="62" w:line="259" w:lineRule="auto"/>
        <w:ind w:left="0" w:firstLine="0"/>
      </w:pPr>
      <w:r>
        <w:rPr>
          <w:b/>
        </w:rPr>
        <w:t xml:space="preserve"> </w:t>
      </w:r>
      <w:r>
        <w:t xml:space="preserve"> </w:t>
      </w:r>
    </w:p>
    <w:p w14:paraId="12D381DC" w14:textId="77777777" w:rsidR="005518F0" w:rsidRDefault="003545C2">
      <w:pPr>
        <w:pStyle w:val="Titre4"/>
        <w:ind w:left="-5"/>
      </w:pPr>
      <w:r>
        <w:t xml:space="preserve">Educational Setting </w:t>
      </w:r>
    </w:p>
    <w:p w14:paraId="57297E8B" w14:textId="77777777" w:rsidR="005518F0" w:rsidRDefault="003545C2">
      <w:pPr>
        <w:spacing w:after="0" w:line="259" w:lineRule="auto"/>
        <w:ind w:left="0" w:firstLine="0"/>
      </w:pPr>
      <w:r>
        <w:rPr>
          <w:b/>
        </w:rPr>
        <w:t xml:space="preserve"> </w:t>
      </w:r>
      <w:r>
        <w:t xml:space="preserve"> </w:t>
      </w:r>
    </w:p>
    <w:p w14:paraId="6DE88F3B" w14:textId="77777777" w:rsidR="005518F0" w:rsidRDefault="003545C2">
      <w:pPr>
        <w:ind w:left="-5" w:right="670"/>
      </w:pPr>
      <w:r>
        <w:t xml:space="preserve">Canada does not have a single post-secondary institution or campus dedicated to learning for sign language users, </w:t>
      </w:r>
      <w:proofErr w:type="gramStart"/>
      <w:r>
        <w:t>similar to</w:t>
      </w:r>
      <w:proofErr w:type="gramEnd"/>
      <w:r>
        <w:t xml:space="preserve"> Gallaudet University in Washington, D.C. This leads to a significant lack of access for Deaf adults and youth to higher education and advanced skills learning. Though this is a Provincial jurisdiction, it should be a discussion between all levels of government to devise cost-sharing plans and implement effective, welcoming programming for post-secondary learning. </w:t>
      </w:r>
    </w:p>
    <w:p w14:paraId="0DCBCA7D" w14:textId="77777777" w:rsidR="005518F0" w:rsidRDefault="003545C2">
      <w:pPr>
        <w:spacing w:after="0" w:line="259" w:lineRule="auto"/>
        <w:ind w:left="0" w:firstLine="0"/>
      </w:pPr>
      <w:r>
        <w:t xml:space="preserve">  </w:t>
      </w:r>
    </w:p>
    <w:p w14:paraId="5E23E138" w14:textId="77777777" w:rsidR="005518F0" w:rsidRDefault="003545C2">
      <w:pPr>
        <w:ind w:left="-5" w:right="670"/>
      </w:pPr>
      <w:r>
        <w:t xml:space="preserve">Furthermore, many Deaf schools are closing and require the mainstreaming of Deaf students into a hearing curriculum. This leads for increased isolation, lack of access to learning and to social networks and exclusion for many Deaf and Hard-of-Hearing children. Education for Deaf children in mainstream schools does not address the need for cultural sharing among the Deaf and does not provide sufficient training to non-Deaf people to respond to concerns created by the built environment. </w:t>
      </w:r>
    </w:p>
    <w:p w14:paraId="218409F2" w14:textId="77777777" w:rsidR="005518F0" w:rsidRDefault="003545C2">
      <w:pPr>
        <w:spacing w:after="62" w:line="259" w:lineRule="auto"/>
        <w:ind w:left="0" w:firstLine="0"/>
      </w:pPr>
      <w:r>
        <w:rPr>
          <w:b/>
        </w:rPr>
        <w:t xml:space="preserve"> </w:t>
      </w:r>
      <w:r>
        <w:t xml:space="preserve"> </w:t>
      </w:r>
    </w:p>
    <w:p w14:paraId="617E5244" w14:textId="77777777" w:rsidR="005518F0" w:rsidRDefault="003545C2">
      <w:pPr>
        <w:pStyle w:val="Titre4"/>
        <w:ind w:left="-5"/>
      </w:pPr>
      <w:r>
        <w:t xml:space="preserve">Employment Settings </w:t>
      </w:r>
    </w:p>
    <w:p w14:paraId="4626F43D" w14:textId="77777777" w:rsidR="005518F0" w:rsidRDefault="003545C2">
      <w:pPr>
        <w:spacing w:after="0" w:line="259" w:lineRule="auto"/>
        <w:ind w:left="0" w:firstLine="0"/>
      </w:pPr>
      <w:r>
        <w:rPr>
          <w:b/>
        </w:rPr>
        <w:t xml:space="preserve"> </w:t>
      </w:r>
      <w:r>
        <w:t xml:space="preserve"> </w:t>
      </w:r>
    </w:p>
    <w:p w14:paraId="5F749376" w14:textId="77777777" w:rsidR="005518F0" w:rsidRDefault="003545C2">
      <w:pPr>
        <w:ind w:left="-5" w:right="670"/>
      </w:pPr>
      <w:r>
        <w:t xml:space="preserve">Hiring interpreters is an expensive cost, one that some workplaces would rather forgo. Oftentimes, during important meetings the DDBHHD+ individuals. Individuals report that employers are often reluctant to offer these accommodations.  </w:t>
      </w:r>
    </w:p>
    <w:p w14:paraId="164A04C4" w14:textId="77777777" w:rsidR="005518F0" w:rsidRDefault="003545C2">
      <w:pPr>
        <w:spacing w:after="0" w:line="259" w:lineRule="auto"/>
        <w:ind w:left="0" w:firstLine="0"/>
      </w:pPr>
      <w:r>
        <w:t xml:space="preserve"> </w:t>
      </w:r>
    </w:p>
    <w:p w14:paraId="30A58016" w14:textId="77777777" w:rsidR="005518F0" w:rsidRDefault="003545C2">
      <w:pPr>
        <w:ind w:left="-5" w:right="670"/>
      </w:pPr>
      <w:r>
        <w:t>In some cases, employers are willing to provide interpreters to DDBHHD</w:t>
      </w:r>
      <w:proofErr w:type="gramStart"/>
      <w:r>
        <w:t>+</w:t>
      </w:r>
      <w:proofErr w:type="gramEnd"/>
      <w:r>
        <w:t xml:space="preserve"> but they are simply not available. Some employers will postpone meetings, but some will not. And in </w:t>
      </w:r>
      <w:r>
        <w:lastRenderedPageBreak/>
        <w:t xml:space="preserve">some cases, if the issue deals with people in the BIPOC or 2SLGBTQI+ communities, there is only a small pool of culturally competent interpreters who would be able to accurately interpret for people with the nuances needed to communicate effectively in those communities. Nuances that may be overlooked or misunderstood by other interpreters. </w:t>
      </w:r>
    </w:p>
    <w:p w14:paraId="582F9E43" w14:textId="77777777" w:rsidR="005518F0" w:rsidRDefault="003545C2">
      <w:pPr>
        <w:spacing w:after="0" w:line="259" w:lineRule="auto"/>
        <w:ind w:left="0" w:firstLine="0"/>
      </w:pPr>
      <w:r>
        <w:t xml:space="preserve"> </w:t>
      </w:r>
    </w:p>
    <w:p w14:paraId="35D75B1D" w14:textId="77777777" w:rsidR="005518F0" w:rsidRDefault="003545C2">
      <w:pPr>
        <w:ind w:left="-5" w:right="670"/>
      </w:pPr>
      <w:r>
        <w:t xml:space="preserve">Some employers have firewalls that block accessibility services such as VRS </w:t>
      </w:r>
      <w:proofErr w:type="spellStart"/>
      <w:r>
        <w:t>speechto</w:t>
      </w:r>
      <w:proofErr w:type="spellEnd"/>
      <w:r>
        <w:t xml:space="preserve">-text apps. Corrections Services Canada in most cases does not allow Deaf prisoners access to computers, smartphones and Wi-Fi.   </w:t>
      </w:r>
    </w:p>
    <w:p w14:paraId="21CF3B28" w14:textId="77777777" w:rsidR="005518F0" w:rsidRDefault="003545C2">
      <w:pPr>
        <w:spacing w:after="0" w:line="259" w:lineRule="auto"/>
        <w:ind w:left="0" w:firstLine="0"/>
      </w:pPr>
      <w:r>
        <w:t xml:space="preserve">  </w:t>
      </w:r>
    </w:p>
    <w:p w14:paraId="261D3C48" w14:textId="77777777" w:rsidR="005518F0" w:rsidRDefault="003545C2">
      <w:pPr>
        <w:spacing w:after="0" w:line="259" w:lineRule="auto"/>
        <w:ind w:left="0" w:firstLine="0"/>
      </w:pPr>
      <w:r>
        <w:t xml:space="preserve">   </w:t>
      </w:r>
    </w:p>
    <w:p w14:paraId="4A9E6C53" w14:textId="77777777" w:rsidR="005518F0" w:rsidRDefault="003545C2">
      <w:pPr>
        <w:ind w:left="-5" w:right="670"/>
      </w:pPr>
      <w:r>
        <w:t xml:space="preserve">DDBHHD+ individuals report not feeling fully included in the work environment. An example of this is being forced to sit through a meeting with no interpreter and to get a short summary of what was discussed. This limits their opportunity for engagement, motivation and promotion. </w:t>
      </w:r>
    </w:p>
    <w:p w14:paraId="3AAE81A5" w14:textId="77777777" w:rsidR="005518F0" w:rsidRDefault="003545C2">
      <w:pPr>
        <w:spacing w:after="62" w:line="259" w:lineRule="auto"/>
        <w:ind w:left="0" w:firstLine="0"/>
      </w:pPr>
      <w:r>
        <w:rPr>
          <w:b/>
        </w:rPr>
        <w:t xml:space="preserve"> </w:t>
      </w:r>
      <w:r>
        <w:t xml:space="preserve"> </w:t>
      </w:r>
    </w:p>
    <w:p w14:paraId="53B07A72" w14:textId="77777777" w:rsidR="005518F0" w:rsidRDefault="003545C2">
      <w:pPr>
        <w:spacing w:after="52" w:line="259" w:lineRule="auto"/>
        <w:ind w:left="0" w:firstLine="0"/>
      </w:pPr>
      <w:r>
        <w:rPr>
          <w:i/>
          <w:color w:val="0F4761"/>
        </w:rPr>
        <w:t xml:space="preserve"> </w:t>
      </w:r>
    </w:p>
    <w:p w14:paraId="345649A5" w14:textId="77777777" w:rsidR="005518F0" w:rsidRDefault="003545C2">
      <w:pPr>
        <w:pStyle w:val="Titre4"/>
        <w:ind w:left="-5"/>
      </w:pPr>
      <w:r>
        <w:t xml:space="preserve">Emergency Services </w:t>
      </w:r>
    </w:p>
    <w:p w14:paraId="6D541DCC" w14:textId="77777777" w:rsidR="005518F0" w:rsidRDefault="003545C2">
      <w:pPr>
        <w:spacing w:after="0" w:line="259" w:lineRule="auto"/>
        <w:ind w:left="0" w:firstLine="0"/>
      </w:pPr>
      <w:r>
        <w:t xml:space="preserve">  </w:t>
      </w:r>
    </w:p>
    <w:p w14:paraId="4F0819AA" w14:textId="77777777" w:rsidR="005518F0" w:rsidRDefault="003545C2">
      <w:pPr>
        <w:ind w:left="-5" w:right="670"/>
      </w:pPr>
      <w:r>
        <w:t xml:space="preserve">One individual experienced a lockdown due to a shooting at the House of Commons and there was no information at all. Another reported that they informed the hotel they were staying at that they were Deaf and to notify them in case of an emergency. The hotel lost power and the firemen showed up. The person was supposed to evacuate but didn’t know because nobody in the hotel informed them. A third individual was involved in a public shooting. The police made verbal announcements of what to do but they didn’t </w:t>
      </w:r>
      <w:r>
        <w:t xml:space="preserve">hear it. Other people had to communicate what to do through gestures.  </w:t>
      </w:r>
    </w:p>
    <w:p w14:paraId="04CD60A9" w14:textId="77777777" w:rsidR="005518F0" w:rsidRDefault="003545C2">
      <w:pPr>
        <w:spacing w:after="0" w:line="259" w:lineRule="auto"/>
        <w:ind w:left="0" w:firstLine="0"/>
      </w:pPr>
      <w:r>
        <w:t xml:space="preserve">  </w:t>
      </w:r>
    </w:p>
    <w:p w14:paraId="5601D4F6" w14:textId="77777777" w:rsidR="005518F0" w:rsidRDefault="003545C2">
      <w:pPr>
        <w:ind w:left="-5" w:right="670"/>
      </w:pPr>
      <w:r>
        <w:t xml:space="preserve">Individuals who are DDBHHD+ depend on “reading the room”. If everyone is looking panicked or frustrated, then they know that something is going on. If they are alone, they will often remain unaware of emergencies until it is too late. </w:t>
      </w:r>
    </w:p>
    <w:p w14:paraId="1F53C998" w14:textId="77777777" w:rsidR="005518F0" w:rsidRDefault="003545C2">
      <w:pPr>
        <w:spacing w:after="0" w:line="259" w:lineRule="auto"/>
        <w:ind w:left="0" w:firstLine="0"/>
      </w:pPr>
      <w:r>
        <w:t xml:space="preserve"> </w:t>
      </w:r>
    </w:p>
    <w:p w14:paraId="6C699918" w14:textId="77777777" w:rsidR="005518F0" w:rsidRDefault="003545C2">
      <w:pPr>
        <w:ind w:left="-5" w:right="670"/>
      </w:pPr>
      <w:r>
        <w:t xml:space="preserve">One individual reported that during a provincial emergency TV broadcast, there was an interpreter next to the announcer, but it wasn’t shown on TV. It was seen on FB or YouTube but not on the news, which limited DDBHHD+ people’s ability to get real-time information straight from the source.  </w:t>
      </w:r>
    </w:p>
    <w:p w14:paraId="2A23157F" w14:textId="77777777" w:rsidR="005518F0" w:rsidRDefault="003545C2">
      <w:pPr>
        <w:spacing w:after="0" w:line="259" w:lineRule="auto"/>
        <w:ind w:left="0" w:firstLine="0"/>
      </w:pPr>
      <w:r>
        <w:t xml:space="preserve">  </w:t>
      </w:r>
    </w:p>
    <w:p w14:paraId="1EFC72A5" w14:textId="77777777" w:rsidR="005518F0" w:rsidRDefault="003545C2">
      <w:pPr>
        <w:ind w:left="-5" w:right="670"/>
      </w:pPr>
      <w:r>
        <w:t xml:space="preserve">During local emergencies, sometimes the police go knocking on door to door in an emergency, but individuals who are DDBHHD+ are more likely to not realize the police service is at the door and if they do, they will miss vital information, while the police may assume that the Deaf person has understood the evacuation order and that it is safe to move on to the next house.    </w:t>
      </w:r>
    </w:p>
    <w:p w14:paraId="55C6DEAF" w14:textId="77777777" w:rsidR="005518F0" w:rsidRDefault="003545C2">
      <w:pPr>
        <w:spacing w:after="62" w:line="259" w:lineRule="auto"/>
        <w:ind w:left="0" w:firstLine="0"/>
      </w:pPr>
      <w:r>
        <w:t xml:space="preserve">  </w:t>
      </w:r>
    </w:p>
    <w:p w14:paraId="4B8E1753" w14:textId="77777777" w:rsidR="003545C2" w:rsidRDefault="003545C2">
      <w:pPr>
        <w:spacing w:after="160" w:line="278" w:lineRule="auto"/>
        <w:ind w:left="0" w:firstLine="0"/>
        <w:rPr>
          <w:i/>
          <w:color w:val="0F4761"/>
        </w:rPr>
      </w:pPr>
      <w:r>
        <w:br w:type="page"/>
      </w:r>
    </w:p>
    <w:p w14:paraId="4959C900" w14:textId="253DB679" w:rsidR="005518F0" w:rsidRDefault="003545C2">
      <w:pPr>
        <w:pStyle w:val="Titre4"/>
        <w:ind w:left="-5"/>
      </w:pPr>
      <w:r>
        <w:lastRenderedPageBreak/>
        <w:t xml:space="preserve">Web technology </w:t>
      </w:r>
    </w:p>
    <w:p w14:paraId="1480CE48" w14:textId="77777777" w:rsidR="005518F0" w:rsidRDefault="003545C2">
      <w:pPr>
        <w:spacing w:after="0" w:line="259" w:lineRule="auto"/>
        <w:ind w:left="0" w:firstLine="0"/>
      </w:pPr>
      <w:r>
        <w:t xml:space="preserve"> </w:t>
      </w:r>
    </w:p>
    <w:p w14:paraId="2C766C5C" w14:textId="77777777" w:rsidR="005518F0" w:rsidRDefault="003545C2">
      <w:pPr>
        <w:ind w:left="-5" w:right="670"/>
      </w:pPr>
      <w:r>
        <w:t xml:space="preserve">The current web Content Accessibility Guidelines (WCAG) 2.1 Level AA requirements do not include sign language. </w:t>
      </w:r>
      <w:proofErr w:type="gramStart"/>
      <w:r>
        <w:t>So</w:t>
      </w:r>
      <w:proofErr w:type="gramEnd"/>
      <w:r>
        <w:t xml:space="preserve"> in most cases, to access computer information, Deaf people have to read what is written. Deaf people cannot use speech recognition papers and unfortunately, many federal government websites use complicated language and for some members of the DDBHHD+ community, it can be confusing. With a lack of sign language interpretation options on the website, video or in-person access to Deaf employees, if any, information can be difficult to understand.  </w:t>
      </w:r>
    </w:p>
    <w:p w14:paraId="5627D4D8" w14:textId="77777777" w:rsidR="005518F0" w:rsidRDefault="003545C2">
      <w:pPr>
        <w:spacing w:after="0" w:line="259" w:lineRule="auto"/>
        <w:ind w:left="0" w:firstLine="0"/>
      </w:pPr>
      <w:r>
        <w:t xml:space="preserve"> </w:t>
      </w:r>
    </w:p>
    <w:p w14:paraId="511D50FD" w14:textId="77777777" w:rsidR="005518F0" w:rsidRDefault="003545C2">
      <w:pPr>
        <w:ind w:left="-5" w:right="670"/>
      </w:pPr>
      <w:r>
        <w:t xml:space="preserve">Accessibility features are not consistent across federal websites. Some websites have easier interfaces than others. Some website uses fonts that are illegible, or the colour choices offers little contrast, making it difficult to read. On some websites, the accessibility features are easily shown while on others it is harder to find.  </w:t>
      </w:r>
    </w:p>
    <w:p w14:paraId="6CB8D0AD" w14:textId="77777777" w:rsidR="005518F0" w:rsidRDefault="003545C2">
      <w:pPr>
        <w:spacing w:after="0" w:line="259" w:lineRule="auto"/>
        <w:ind w:left="0" w:firstLine="0"/>
      </w:pPr>
      <w:r>
        <w:t xml:space="preserve"> </w:t>
      </w:r>
    </w:p>
    <w:p w14:paraId="092A63BA" w14:textId="77777777" w:rsidR="005518F0" w:rsidRDefault="003545C2">
      <w:pPr>
        <w:spacing w:after="77"/>
        <w:ind w:left="-5" w:right="670"/>
      </w:pPr>
      <w:r>
        <w:t>For the few websites with sign language translation, it is sometimes embedded directly underneath the text, while in others it is given as a link, which isn’t always clear. Sometimes, the videos are in English only. People need to remember that Deaf people do not have the liberty of an English reader to look up a word that is challenging or unknown to them, Deaf people do not have that option when looking at a taped message in ASL or LSQ.  This can be a problem for new Canadians who are Deaf, and their prim</w:t>
      </w:r>
      <w:r>
        <w:t xml:space="preserve">ary language is neither ASL nor LSQ.  </w:t>
      </w:r>
    </w:p>
    <w:p w14:paraId="3A40992F" w14:textId="77777777" w:rsidR="005518F0" w:rsidRDefault="003545C2">
      <w:pPr>
        <w:spacing w:after="52" w:line="259" w:lineRule="auto"/>
        <w:ind w:left="0" w:firstLine="0"/>
      </w:pPr>
      <w:r>
        <w:rPr>
          <w:i/>
          <w:color w:val="0F4761"/>
        </w:rPr>
        <w:t xml:space="preserve"> </w:t>
      </w:r>
    </w:p>
    <w:p w14:paraId="5B4165E8" w14:textId="77777777" w:rsidR="005518F0" w:rsidRDefault="003545C2">
      <w:pPr>
        <w:pStyle w:val="Titre4"/>
        <w:ind w:left="-5"/>
      </w:pPr>
      <w:r>
        <w:t xml:space="preserve">Airports/Airplanes and Transportation Hubs </w:t>
      </w:r>
    </w:p>
    <w:p w14:paraId="76EF5A35" w14:textId="77777777" w:rsidR="005518F0" w:rsidRDefault="003545C2">
      <w:pPr>
        <w:spacing w:after="0" w:line="259" w:lineRule="auto"/>
        <w:ind w:left="0" w:firstLine="0"/>
      </w:pPr>
      <w:r>
        <w:rPr>
          <w:b/>
        </w:rPr>
        <w:t xml:space="preserve"> </w:t>
      </w:r>
      <w:r>
        <w:t xml:space="preserve"> </w:t>
      </w:r>
    </w:p>
    <w:p w14:paraId="576496CB" w14:textId="77777777" w:rsidR="005518F0" w:rsidRDefault="003545C2">
      <w:pPr>
        <w:ind w:left="-5" w:right="670"/>
      </w:pPr>
      <w:r>
        <w:t xml:space="preserve">While most airports have made adaptations to services and environments for many disabled travellers, there are none found that provide sign language interpreters or visual airport announcements, in-flight announcements, or in-flight communications, in particular emergency instructions. </w:t>
      </w:r>
    </w:p>
    <w:p w14:paraId="48F9C72E" w14:textId="77777777" w:rsidR="005518F0" w:rsidRDefault="003545C2">
      <w:pPr>
        <w:spacing w:after="0" w:line="259" w:lineRule="auto"/>
        <w:ind w:left="0" w:firstLine="0"/>
      </w:pPr>
      <w:r>
        <w:t xml:space="preserve">  </w:t>
      </w:r>
    </w:p>
    <w:p w14:paraId="315B1CF5" w14:textId="77777777" w:rsidR="005518F0" w:rsidRDefault="003545C2">
      <w:pPr>
        <w:ind w:left="-5" w:right="670"/>
      </w:pPr>
      <w:r>
        <w:t>Although LaGuardia airport in New York, as an example of adaptation in place for disabilities, uses AIRA for the blind</w:t>
      </w:r>
      <w:r>
        <w:rPr>
          <w:vertAlign w:val="superscript"/>
        </w:rPr>
        <w:footnoteReference w:id="15"/>
      </w:r>
      <w:r>
        <w:t xml:space="preserve">, they, nor has any airport, have yet to provide any VRI services at their facilities. A deaf person with access to VRI at an airport could manoeuvre through the ticket agents, security, gate agents and customs.   </w:t>
      </w:r>
    </w:p>
    <w:p w14:paraId="0F72B667" w14:textId="77777777" w:rsidR="005518F0" w:rsidRDefault="003545C2">
      <w:pPr>
        <w:spacing w:after="0" w:line="259" w:lineRule="auto"/>
        <w:ind w:left="0" w:firstLine="0"/>
      </w:pPr>
      <w:r>
        <w:t xml:space="preserve">  </w:t>
      </w:r>
    </w:p>
    <w:p w14:paraId="3ECC4743" w14:textId="77777777" w:rsidR="005518F0" w:rsidRDefault="003545C2">
      <w:pPr>
        <w:ind w:left="-5" w:right="670"/>
      </w:pPr>
      <w:r>
        <w:t xml:space="preserve">Announcements are not provided by visual means in any transportation hubs, including train stations and bus terminals. </w:t>
      </w:r>
    </w:p>
    <w:p w14:paraId="3DD6B7DF" w14:textId="77777777" w:rsidR="005518F0" w:rsidRDefault="003545C2">
      <w:pPr>
        <w:spacing w:after="62" w:line="259" w:lineRule="auto"/>
        <w:ind w:left="0" w:firstLine="0"/>
      </w:pPr>
      <w:r>
        <w:t xml:space="preserve">  </w:t>
      </w:r>
    </w:p>
    <w:p w14:paraId="1592C3A8" w14:textId="77777777" w:rsidR="003545C2" w:rsidRDefault="003545C2">
      <w:pPr>
        <w:spacing w:after="160" w:line="278" w:lineRule="auto"/>
        <w:ind w:left="0" w:firstLine="0"/>
        <w:rPr>
          <w:i/>
          <w:color w:val="0F4761"/>
        </w:rPr>
      </w:pPr>
      <w:r>
        <w:br w:type="page"/>
      </w:r>
    </w:p>
    <w:p w14:paraId="7158BA61" w14:textId="25219D0D" w:rsidR="005518F0" w:rsidRDefault="003545C2">
      <w:pPr>
        <w:pStyle w:val="Titre4"/>
        <w:ind w:left="-5"/>
      </w:pPr>
      <w:r>
        <w:lastRenderedPageBreak/>
        <w:t xml:space="preserve">Interactions with Hearing Individuals in Public Spaces </w:t>
      </w:r>
    </w:p>
    <w:p w14:paraId="73F3094E" w14:textId="77777777" w:rsidR="005518F0" w:rsidRDefault="003545C2">
      <w:pPr>
        <w:spacing w:after="0" w:line="259" w:lineRule="auto"/>
        <w:ind w:left="0" w:firstLine="0"/>
      </w:pPr>
      <w:r>
        <w:t xml:space="preserve"> </w:t>
      </w:r>
    </w:p>
    <w:p w14:paraId="4DB8EF18" w14:textId="77777777" w:rsidR="005518F0" w:rsidRDefault="003545C2">
      <w:pPr>
        <w:ind w:left="-5" w:right="670"/>
      </w:pPr>
      <w:r>
        <w:t xml:space="preserve">There are many reports of concerns regarding staff attitudinal barriers and of staff that may have been impatient with the DDBHHD+ person communicating via non-oral methods. A lack of Deaf sensitivity training in many governmental organizations makes advocating for one’s needs challenging. Many instances of discrimination and neglect exist, such as refusal to provide interpreters or other accommodations. These issues are common in schools and communicating with the police. </w:t>
      </w:r>
    </w:p>
    <w:p w14:paraId="4AB94C00" w14:textId="77777777" w:rsidR="005518F0" w:rsidRDefault="003545C2">
      <w:pPr>
        <w:spacing w:after="0" w:line="259" w:lineRule="auto"/>
        <w:ind w:left="0" w:firstLine="0"/>
      </w:pPr>
      <w:r>
        <w:rPr>
          <w:b/>
        </w:rPr>
        <w:t xml:space="preserve"> </w:t>
      </w:r>
      <w:r>
        <w:t xml:space="preserve"> </w:t>
      </w:r>
    </w:p>
    <w:p w14:paraId="41A58580" w14:textId="77777777" w:rsidR="005518F0" w:rsidRDefault="003545C2">
      <w:pPr>
        <w:ind w:left="-5" w:right="670"/>
      </w:pPr>
      <w:r>
        <w:t xml:space="preserve">Attitudinal barriers were encountered by many respondents, who noted a lack of understanding and misunderstanding about Deaf, DeafBlind and interpreters. Also noted to be of concern is the lack of interpreter certification nationwide that should be </w:t>
      </w:r>
      <w:proofErr w:type="gramStart"/>
      <w:r>
        <w:t>Deaf-led</w:t>
      </w:r>
      <w:proofErr w:type="gramEnd"/>
      <w:r>
        <w:t xml:space="preserve">. While this is another issue in Provincial jurisdiction, a cohesive Federal mandate would have a greater impact in the training and education of interpreters and intervenors for Deaf and DeafBlind persons. </w:t>
      </w:r>
    </w:p>
    <w:p w14:paraId="05FF4FC1" w14:textId="77777777" w:rsidR="005518F0" w:rsidRDefault="003545C2">
      <w:pPr>
        <w:spacing w:after="441" w:line="259" w:lineRule="auto"/>
        <w:ind w:left="0" w:firstLine="0"/>
      </w:pPr>
      <w:r>
        <w:t xml:space="preserve">  </w:t>
      </w:r>
    </w:p>
    <w:p w14:paraId="2EA340D5" w14:textId="77777777" w:rsidR="005518F0" w:rsidRDefault="003545C2">
      <w:pPr>
        <w:spacing w:after="0" w:line="259" w:lineRule="auto"/>
        <w:ind w:left="0" w:firstLine="0"/>
      </w:pPr>
      <w:r>
        <w:rPr>
          <w:rFonts w:ascii="Calibri" w:eastAsia="Calibri" w:hAnsi="Calibri" w:cs="Calibri"/>
          <w:noProof/>
          <w:sz w:val="22"/>
        </w:rPr>
        <mc:AlternateContent>
          <mc:Choice Requires="wpg">
            <w:drawing>
              <wp:inline distT="0" distB="0" distL="0" distR="0" wp14:anchorId="071430DD" wp14:editId="2CA332C7">
                <wp:extent cx="1828800" cy="6096"/>
                <wp:effectExtent l="0" t="0" r="0" b="0"/>
                <wp:docPr id="37027" name="Group 37027"/>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40363" name="Shape 4036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27" style="width:144pt;height:0.47998pt;mso-position-horizontal-relative:char;mso-position-vertical-relative:line" coordsize="18288,60">
                <v:shape id="Shape 40364"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47FAFB2D" w14:textId="77777777" w:rsidR="005518F0" w:rsidRDefault="003545C2">
      <w:pPr>
        <w:ind w:left="-5" w:right="670"/>
      </w:pPr>
      <w:r>
        <w:t xml:space="preserve">Staff may have limited understanding of sign language or understanding in how to communicate with someone who is Deaf effectively. Often, they rely on written communication, which is not effective, as written forms of spoken language are challenging for some Deaf people. A lack of knowledge and awareness also results in staff impatience and misunderstandings. </w:t>
      </w:r>
    </w:p>
    <w:p w14:paraId="0282D859" w14:textId="77777777" w:rsidR="005518F0" w:rsidRDefault="003545C2">
      <w:pPr>
        <w:spacing w:after="0" w:line="259" w:lineRule="auto"/>
        <w:ind w:left="0" w:firstLine="0"/>
      </w:pPr>
      <w:r>
        <w:t xml:space="preserve">  </w:t>
      </w:r>
    </w:p>
    <w:p w14:paraId="70B2907E" w14:textId="77777777" w:rsidR="005518F0" w:rsidRDefault="003545C2">
      <w:pPr>
        <w:ind w:left="-5" w:right="670"/>
      </w:pPr>
      <w:r>
        <w:t xml:space="preserve">There is a disparity between the accessibility services provided by Federal and Provincial government buildings. The options for accessibility or the method on how to request them are not always clear or shown on websites. </w:t>
      </w:r>
    </w:p>
    <w:p w14:paraId="0D5E1A87" w14:textId="77777777" w:rsidR="005518F0" w:rsidRDefault="003545C2">
      <w:pPr>
        <w:spacing w:after="0" w:line="259" w:lineRule="auto"/>
        <w:ind w:left="0" w:firstLine="0"/>
      </w:pPr>
      <w:r>
        <w:t xml:space="preserve">  </w:t>
      </w:r>
    </w:p>
    <w:p w14:paraId="6E2C750C" w14:textId="77777777" w:rsidR="005518F0" w:rsidRDefault="003545C2">
      <w:pPr>
        <w:ind w:left="-5" w:right="670"/>
      </w:pPr>
      <w:r>
        <w:t xml:space="preserve">As </w:t>
      </w:r>
      <w:proofErr w:type="gramStart"/>
      <w:r>
        <w:t>mentioned</w:t>
      </w:r>
      <w:proofErr w:type="gramEnd"/>
      <w:r>
        <w:t xml:space="preserve"> hospitals do provide interpreters, but it is difficult to get an in-person interpreter, which is often preferred. Interpreters are often provided by video remote are not always appropriate. Suppose the patient has a migraine and finds it difficult to look at the screen. What if the patient has a neck injury and needs to lie in a particular way? An in-person interpreter could get on the floor to sign if needed or position themselves in the most effective communication method, but a VRI interpreter </w:t>
      </w:r>
      <w:r>
        <w:t xml:space="preserve">would not be able to do that. And though hospitals have been guided by Eldridge for years, many participants noted that doctors in private clinics do not have to provide interpreters, which results in misunderstandings and affects patients' quality of care. </w:t>
      </w:r>
    </w:p>
    <w:p w14:paraId="3A933C8E" w14:textId="77777777" w:rsidR="005518F0" w:rsidRDefault="003545C2">
      <w:pPr>
        <w:spacing w:after="72" w:line="259" w:lineRule="auto"/>
        <w:ind w:left="0" w:firstLine="0"/>
      </w:pPr>
      <w:r>
        <w:t xml:space="preserve"> </w:t>
      </w:r>
    </w:p>
    <w:p w14:paraId="607CAF11" w14:textId="77777777" w:rsidR="003545C2" w:rsidRDefault="003545C2">
      <w:pPr>
        <w:spacing w:after="160" w:line="278" w:lineRule="auto"/>
        <w:ind w:left="0" w:firstLine="0"/>
        <w:rPr>
          <w:b/>
          <w:color w:val="2E5496"/>
          <w:sz w:val="34"/>
          <w:u w:val="single" w:color="2E5496"/>
        </w:rPr>
      </w:pPr>
      <w:r>
        <w:br w:type="page"/>
      </w:r>
    </w:p>
    <w:p w14:paraId="3D86DC57" w14:textId="3A68C5E5" w:rsidR="005518F0" w:rsidRDefault="003545C2">
      <w:pPr>
        <w:pStyle w:val="Titre1"/>
        <w:ind w:left="-5"/>
      </w:pPr>
      <w:bookmarkStart w:id="23" w:name="_Toc194332793"/>
      <w:r>
        <w:lastRenderedPageBreak/>
        <w:t>Recommendations</w:t>
      </w:r>
      <w:bookmarkEnd w:id="23"/>
      <w:r>
        <w:rPr>
          <w:u w:val="none" w:color="000000"/>
        </w:rPr>
        <w:t xml:space="preserve"> </w:t>
      </w:r>
    </w:p>
    <w:p w14:paraId="79BFDDC1" w14:textId="77777777" w:rsidR="005518F0" w:rsidRDefault="003545C2">
      <w:pPr>
        <w:spacing w:after="0" w:line="259" w:lineRule="auto"/>
        <w:ind w:left="0" w:firstLine="0"/>
      </w:pPr>
      <w:r>
        <w:t xml:space="preserve"> </w:t>
      </w:r>
    </w:p>
    <w:p w14:paraId="50AB2162" w14:textId="77777777" w:rsidR="005518F0" w:rsidRDefault="003545C2">
      <w:pPr>
        <w:ind w:left="-5" w:right="670"/>
      </w:pPr>
      <w:r>
        <w:t xml:space="preserve">As a result of our study of DDBHH experience in access and communication in an unaccommodated space, we propose the following recommendations as measures to address the difficulties identified by those barriers: </w:t>
      </w:r>
    </w:p>
    <w:p w14:paraId="502C9893" w14:textId="77777777" w:rsidR="005518F0" w:rsidRDefault="003545C2">
      <w:pPr>
        <w:spacing w:after="62" w:line="259" w:lineRule="auto"/>
        <w:ind w:left="0" w:firstLine="0"/>
      </w:pPr>
      <w:r>
        <w:t xml:space="preserve"> </w:t>
      </w:r>
    </w:p>
    <w:p w14:paraId="59E60F6D" w14:textId="77777777" w:rsidR="005518F0" w:rsidRDefault="003545C2">
      <w:pPr>
        <w:pStyle w:val="Titre3"/>
        <w:spacing w:after="19"/>
        <w:ind w:left="-5"/>
      </w:pPr>
      <w:r>
        <w:rPr>
          <w:b w:val="0"/>
          <w:i/>
          <w:color w:val="0F4761"/>
          <w:u w:val="none"/>
        </w:rPr>
        <w:t xml:space="preserve">Recommendations for Physical Buildings </w:t>
      </w:r>
    </w:p>
    <w:p w14:paraId="69EAA222" w14:textId="77777777" w:rsidR="005518F0" w:rsidRDefault="003545C2">
      <w:pPr>
        <w:numPr>
          <w:ilvl w:val="0"/>
          <w:numId w:val="11"/>
        </w:numPr>
        <w:ind w:right="670" w:hanging="360"/>
      </w:pPr>
      <w:r>
        <w:t xml:space="preserve">Implementation of digital communication that is exercised consistently across the board. Use of visual announcements whenever verbal announcements occur, including schools, libraries, courthouses, police stations, airports, train stations and other public buildings and residences. </w:t>
      </w:r>
    </w:p>
    <w:p w14:paraId="695AF4E0" w14:textId="77777777" w:rsidR="005518F0" w:rsidRDefault="003545C2">
      <w:pPr>
        <w:numPr>
          <w:ilvl w:val="0"/>
          <w:numId w:val="11"/>
        </w:numPr>
        <w:spacing w:after="0" w:line="242" w:lineRule="auto"/>
        <w:ind w:right="670" w:hanging="360"/>
      </w:pPr>
      <w:r>
        <w:t xml:space="preserve">Standardized accessibility features led by Deaf, Deaf-Blind and Hard-of-Hearing persons that are offered by federal and provincial and territorial governments.  </w:t>
      </w:r>
    </w:p>
    <w:p w14:paraId="61711F3F" w14:textId="77777777" w:rsidR="005518F0" w:rsidRDefault="003545C2">
      <w:pPr>
        <w:numPr>
          <w:ilvl w:val="0"/>
          <w:numId w:val="11"/>
        </w:numPr>
        <w:ind w:right="670" w:hanging="360"/>
      </w:pPr>
      <w:r>
        <w:t xml:space="preserve">All federal government locations must have VRI provided on-demand, especially in airports, Service Canada offices, and emergency services.  </w:t>
      </w:r>
    </w:p>
    <w:p w14:paraId="4BC8A6FA" w14:textId="77777777" w:rsidR="005518F0" w:rsidRDefault="003545C2">
      <w:pPr>
        <w:numPr>
          <w:ilvl w:val="0"/>
          <w:numId w:val="11"/>
        </w:numPr>
        <w:ind w:right="670" w:hanging="360"/>
      </w:pPr>
      <w:r>
        <w:t xml:space="preserve">Install visual fire alarms in all areas and harmonize all federal and provincial building codes to include visual alarms in public buildings and housing. This includes any room that a person could be alone in.   </w:t>
      </w:r>
    </w:p>
    <w:p w14:paraId="6BBA9EA8" w14:textId="77777777" w:rsidR="005518F0" w:rsidRDefault="003545C2">
      <w:pPr>
        <w:spacing w:after="57" w:line="259" w:lineRule="auto"/>
        <w:ind w:left="0" w:firstLine="0"/>
      </w:pPr>
      <w:r>
        <w:t xml:space="preserve"> </w:t>
      </w:r>
    </w:p>
    <w:p w14:paraId="71658B10" w14:textId="77777777" w:rsidR="005518F0" w:rsidRDefault="003545C2">
      <w:pPr>
        <w:pStyle w:val="Titre3"/>
        <w:spacing w:after="19"/>
        <w:ind w:left="-5"/>
      </w:pPr>
      <w:r>
        <w:rPr>
          <w:b w:val="0"/>
          <w:i/>
          <w:color w:val="0F4761"/>
          <w:u w:val="none"/>
        </w:rPr>
        <w:t xml:space="preserve">Recommendations for Communication Technologies </w:t>
      </w:r>
    </w:p>
    <w:p w14:paraId="5F94E4B7" w14:textId="77777777" w:rsidR="005518F0" w:rsidRDefault="003545C2">
      <w:pPr>
        <w:ind w:left="720" w:right="670" w:hanging="360"/>
      </w:pPr>
      <w:r>
        <w:t xml:space="preserve">1. Implementation of text messaging notifications in all public settings, including but not limited to, office buildings, medical centres, airports, judicial, police and educational settings where announcements and/or alerts are made over voice broadcast systems. This would include both emergent and non-emergent messaging. </w:t>
      </w:r>
    </w:p>
    <w:p w14:paraId="6E171CB7" w14:textId="77777777" w:rsidR="005518F0" w:rsidRDefault="003545C2">
      <w:pPr>
        <w:spacing w:after="57" w:line="259" w:lineRule="auto"/>
        <w:ind w:left="0" w:firstLine="0"/>
      </w:pPr>
      <w:r>
        <w:t xml:space="preserve"> </w:t>
      </w:r>
    </w:p>
    <w:p w14:paraId="07B58954" w14:textId="77777777" w:rsidR="005518F0" w:rsidRDefault="003545C2">
      <w:pPr>
        <w:pStyle w:val="Titre3"/>
        <w:spacing w:after="19"/>
        <w:ind w:left="-5"/>
      </w:pPr>
      <w:r>
        <w:rPr>
          <w:b w:val="0"/>
          <w:i/>
          <w:color w:val="0F4761"/>
          <w:u w:val="none"/>
        </w:rPr>
        <w:t xml:space="preserve">Recommendations for Medical Settings – and Mental health </w:t>
      </w:r>
    </w:p>
    <w:p w14:paraId="5A61FDE8" w14:textId="77777777" w:rsidR="005518F0" w:rsidRDefault="003545C2">
      <w:pPr>
        <w:numPr>
          <w:ilvl w:val="0"/>
          <w:numId w:val="12"/>
        </w:numPr>
        <w:ind w:right="670" w:hanging="360"/>
      </w:pPr>
      <w:r>
        <w:t xml:space="preserve">Develop and design mental health services delivered by Deaf counsellors, psychologists and social workers. Ensure that Deaf people, especially in the 988 national crisis line environment access mental health services in sign language. </w:t>
      </w:r>
    </w:p>
    <w:p w14:paraId="7C56956E" w14:textId="77777777" w:rsidR="005518F0" w:rsidRDefault="003545C2">
      <w:pPr>
        <w:numPr>
          <w:ilvl w:val="0"/>
          <w:numId w:val="12"/>
        </w:numPr>
        <w:ind w:right="670" w:hanging="360"/>
      </w:pPr>
      <w:r>
        <w:t xml:space="preserve">Allow walk-in clinics and private doctors’ offices to use VRS technology to communicate with their patients in the same room. </w:t>
      </w:r>
    </w:p>
    <w:p w14:paraId="20AF893C" w14:textId="77777777" w:rsidR="005518F0" w:rsidRDefault="003545C2">
      <w:pPr>
        <w:spacing w:after="60" w:line="259" w:lineRule="auto"/>
        <w:ind w:left="0" w:firstLine="0"/>
      </w:pPr>
      <w:r>
        <w:rPr>
          <w:b/>
          <w:sz w:val="22"/>
        </w:rPr>
        <w:t xml:space="preserve">  </w:t>
      </w:r>
      <w:r>
        <w:t xml:space="preserve"> </w:t>
      </w:r>
    </w:p>
    <w:p w14:paraId="09308869" w14:textId="77777777" w:rsidR="005518F0" w:rsidRDefault="003545C2">
      <w:pPr>
        <w:pStyle w:val="Titre3"/>
        <w:spacing w:after="19"/>
        <w:ind w:left="-5"/>
      </w:pPr>
      <w:r>
        <w:rPr>
          <w:b w:val="0"/>
          <w:i/>
          <w:color w:val="0F4761"/>
          <w:u w:val="none"/>
        </w:rPr>
        <w:t xml:space="preserve">Recommendations for Educational Setting </w:t>
      </w:r>
    </w:p>
    <w:p w14:paraId="25EDCDCE" w14:textId="77777777" w:rsidR="005518F0" w:rsidRDefault="003545C2">
      <w:pPr>
        <w:spacing w:after="77"/>
        <w:ind w:left="720" w:right="670" w:hanging="360"/>
      </w:pPr>
      <w:r>
        <w:t xml:space="preserve">1. Consider a nation-wide, cost-sharing post-secondary campuses or universities to support the development of Deaf academics in ASL, LSQ and ISLs. </w:t>
      </w:r>
    </w:p>
    <w:p w14:paraId="2EFD3160" w14:textId="77777777" w:rsidR="005518F0" w:rsidRDefault="003545C2">
      <w:pPr>
        <w:spacing w:after="52" w:line="259" w:lineRule="auto"/>
        <w:ind w:left="0" w:firstLine="0"/>
      </w:pPr>
      <w:r>
        <w:rPr>
          <w:i/>
          <w:color w:val="0F4761"/>
        </w:rPr>
        <w:t xml:space="preserve"> </w:t>
      </w:r>
    </w:p>
    <w:p w14:paraId="425C0C09" w14:textId="77777777" w:rsidR="005518F0" w:rsidRDefault="003545C2">
      <w:pPr>
        <w:pStyle w:val="Titre3"/>
        <w:spacing w:after="19"/>
        <w:ind w:left="-5"/>
      </w:pPr>
      <w:r>
        <w:rPr>
          <w:b w:val="0"/>
          <w:i/>
          <w:color w:val="0F4761"/>
          <w:u w:val="none"/>
        </w:rPr>
        <w:t xml:space="preserve">Recommendations for Employment Settings </w:t>
      </w:r>
    </w:p>
    <w:p w14:paraId="60469F24" w14:textId="77777777" w:rsidR="005518F0" w:rsidRDefault="003545C2">
      <w:pPr>
        <w:numPr>
          <w:ilvl w:val="0"/>
          <w:numId w:val="13"/>
        </w:numPr>
        <w:ind w:right="670" w:hanging="360"/>
      </w:pPr>
      <w:r>
        <w:t xml:space="preserve">Sensitivity training for all public and large private institutions, including medical, courts, legal, justice and public service areas, taught by Deaf people.  </w:t>
      </w:r>
    </w:p>
    <w:p w14:paraId="10541B2C" w14:textId="77777777" w:rsidR="005518F0" w:rsidRDefault="003545C2">
      <w:pPr>
        <w:numPr>
          <w:ilvl w:val="0"/>
          <w:numId w:val="13"/>
        </w:numPr>
        <w:ind w:right="670" w:hanging="360"/>
      </w:pPr>
      <w:r>
        <w:t xml:space="preserve">Further training on VRI and VRS is needed on all federally regulated businesses and periodic reminders are encouraged.  </w:t>
      </w:r>
    </w:p>
    <w:p w14:paraId="05A31A77" w14:textId="77777777" w:rsidR="005518F0" w:rsidRDefault="003545C2">
      <w:pPr>
        <w:spacing w:after="62" w:line="259" w:lineRule="auto"/>
        <w:ind w:left="0" w:firstLine="0"/>
      </w:pPr>
      <w:r>
        <w:lastRenderedPageBreak/>
        <w:t xml:space="preserve"> </w:t>
      </w:r>
    </w:p>
    <w:p w14:paraId="5D3AF28A" w14:textId="77777777" w:rsidR="005518F0" w:rsidRDefault="003545C2">
      <w:pPr>
        <w:pStyle w:val="Titre3"/>
        <w:spacing w:after="19"/>
        <w:ind w:left="-5"/>
      </w:pPr>
      <w:r>
        <w:rPr>
          <w:b w:val="0"/>
          <w:i/>
          <w:color w:val="0F4761"/>
          <w:u w:val="none"/>
        </w:rPr>
        <w:t xml:space="preserve">Recommendations for Emergency Services </w:t>
      </w:r>
    </w:p>
    <w:p w14:paraId="39777186" w14:textId="77777777" w:rsidR="005518F0" w:rsidRDefault="003545C2">
      <w:pPr>
        <w:numPr>
          <w:ilvl w:val="0"/>
          <w:numId w:val="14"/>
        </w:numPr>
        <w:ind w:right="670" w:hanging="360"/>
      </w:pPr>
      <w:r>
        <w:t xml:space="preserve">Ensure all first responders have access to VRS 911 on their devices. If they encounter a Deaf person while working, they can initiate the conversation by using the VRS 911 app on their own devices or smart phones.  </w:t>
      </w:r>
    </w:p>
    <w:p w14:paraId="364AEFE8" w14:textId="77777777" w:rsidR="005518F0" w:rsidRDefault="003545C2">
      <w:pPr>
        <w:numPr>
          <w:ilvl w:val="0"/>
          <w:numId w:val="14"/>
        </w:numPr>
        <w:ind w:right="670" w:hanging="360"/>
      </w:pPr>
      <w:r>
        <w:t xml:space="preserve">Involve Deaf individuals in accessibility assessments and emergency planning to ensure the plans consider the needs of Deaf people. </w:t>
      </w:r>
    </w:p>
    <w:p w14:paraId="73E26308" w14:textId="77777777" w:rsidR="005518F0" w:rsidRDefault="003545C2">
      <w:pPr>
        <w:spacing w:after="57" w:line="259" w:lineRule="auto"/>
        <w:ind w:left="0" w:firstLine="0"/>
      </w:pPr>
      <w:r>
        <w:t xml:space="preserve"> </w:t>
      </w:r>
    </w:p>
    <w:p w14:paraId="4EFE1C3F" w14:textId="77777777" w:rsidR="005518F0" w:rsidRDefault="003545C2">
      <w:pPr>
        <w:pStyle w:val="Titre3"/>
        <w:spacing w:after="19"/>
        <w:ind w:left="-5"/>
      </w:pPr>
      <w:r>
        <w:rPr>
          <w:b w:val="0"/>
          <w:i/>
          <w:color w:val="0F4761"/>
          <w:u w:val="none"/>
        </w:rPr>
        <w:t xml:space="preserve">Recommendations for Web technology </w:t>
      </w:r>
    </w:p>
    <w:p w14:paraId="058E7DEC" w14:textId="77777777" w:rsidR="005518F0" w:rsidRDefault="003545C2">
      <w:pPr>
        <w:numPr>
          <w:ilvl w:val="0"/>
          <w:numId w:val="15"/>
        </w:numPr>
        <w:ind w:right="670" w:hanging="360"/>
      </w:pPr>
      <w:r>
        <w:t xml:space="preserve">Standardized accessibility features led by Deaf, Deaf-Blind and Hard-of-Hearing persons offered by federal and provincial and territorial government.   </w:t>
      </w:r>
    </w:p>
    <w:p w14:paraId="468182D4" w14:textId="77777777" w:rsidR="005518F0" w:rsidRDefault="003545C2">
      <w:pPr>
        <w:numPr>
          <w:ilvl w:val="0"/>
          <w:numId w:val="15"/>
        </w:numPr>
        <w:ind w:right="670" w:hanging="360"/>
      </w:pPr>
      <w:r>
        <w:t xml:space="preserve">Consider expanding VRS and VRI services to allow for government offices to open dedicated video chat or phone lines, answered by Deaf employees </w:t>
      </w:r>
    </w:p>
    <w:p w14:paraId="7184CC6A" w14:textId="77777777" w:rsidR="005518F0" w:rsidRDefault="003545C2">
      <w:pPr>
        <w:spacing w:after="57" w:line="259" w:lineRule="auto"/>
        <w:ind w:left="720" w:firstLine="0"/>
      </w:pPr>
      <w:r>
        <w:t xml:space="preserve"> </w:t>
      </w:r>
    </w:p>
    <w:p w14:paraId="0EA2F0B4" w14:textId="77777777" w:rsidR="005518F0" w:rsidRDefault="003545C2">
      <w:pPr>
        <w:pStyle w:val="Titre3"/>
        <w:spacing w:after="19"/>
        <w:ind w:left="-5"/>
      </w:pPr>
      <w:r>
        <w:rPr>
          <w:b w:val="0"/>
          <w:i/>
          <w:color w:val="0F4761"/>
          <w:u w:val="none"/>
        </w:rPr>
        <w:t xml:space="preserve">Recommendations for Airports/Airplanes and Transportation Hubs </w:t>
      </w:r>
    </w:p>
    <w:p w14:paraId="1BF8D5FA" w14:textId="77777777" w:rsidR="005518F0" w:rsidRDefault="003545C2">
      <w:pPr>
        <w:ind w:left="720" w:right="670" w:hanging="360"/>
      </w:pPr>
      <w:r>
        <w:t xml:space="preserve">1. Recommend the contracting of AIRA and VRI for travellers at all airports to facilitate the travel from arrivals, through check-in, security, customs and gate attendants – as well as initial contacts with airline attendants for both Deaf and Blind travellers. </w:t>
      </w:r>
    </w:p>
    <w:p w14:paraId="34358E38" w14:textId="77777777" w:rsidR="005518F0" w:rsidRDefault="003545C2">
      <w:pPr>
        <w:spacing w:after="57" w:line="259" w:lineRule="auto"/>
        <w:ind w:left="0" w:firstLine="0"/>
      </w:pPr>
      <w:r>
        <w:t xml:space="preserve"> </w:t>
      </w:r>
    </w:p>
    <w:p w14:paraId="059DCF3E" w14:textId="77777777" w:rsidR="005518F0" w:rsidRDefault="003545C2">
      <w:pPr>
        <w:pStyle w:val="Titre3"/>
        <w:spacing w:after="19"/>
        <w:ind w:left="-5"/>
      </w:pPr>
      <w:r>
        <w:rPr>
          <w:b w:val="0"/>
          <w:i/>
          <w:sz w:val="22"/>
          <w:u w:val="none"/>
        </w:rPr>
        <w:t xml:space="preserve"> </w:t>
      </w:r>
      <w:r>
        <w:rPr>
          <w:b w:val="0"/>
          <w:i/>
          <w:color w:val="0F4761"/>
          <w:u w:val="none"/>
        </w:rPr>
        <w:t xml:space="preserve">Recommendations for Interpretation </w:t>
      </w:r>
    </w:p>
    <w:p w14:paraId="12242949" w14:textId="77777777" w:rsidR="005518F0" w:rsidRDefault="003545C2">
      <w:pPr>
        <w:numPr>
          <w:ilvl w:val="0"/>
          <w:numId w:val="16"/>
        </w:numPr>
        <w:ind w:right="670" w:hanging="360"/>
      </w:pPr>
      <w:r>
        <w:t xml:space="preserve">Improved minimum standards for sign language interpreters, including national Deaf-Led Certification of interpreters.   </w:t>
      </w:r>
    </w:p>
    <w:p w14:paraId="10508BFF" w14:textId="77777777" w:rsidR="005518F0" w:rsidRDefault="003545C2">
      <w:pPr>
        <w:numPr>
          <w:ilvl w:val="0"/>
          <w:numId w:val="16"/>
        </w:numPr>
        <w:ind w:right="670" w:hanging="360"/>
      </w:pPr>
      <w:r>
        <w:t xml:space="preserve">Interpreting services should not be limited to only ASL or LSQ, a variety of sign languages should be offered to accommodate Indigenous, immigrants, and individuals who use other sign languages. </w:t>
      </w:r>
    </w:p>
    <w:p w14:paraId="1AF88813" w14:textId="77777777" w:rsidR="003545C2" w:rsidRDefault="003545C2">
      <w:pPr>
        <w:pStyle w:val="Titre1"/>
        <w:ind w:left="-5"/>
      </w:pPr>
    </w:p>
    <w:p w14:paraId="7D176B22" w14:textId="2A5506F4" w:rsidR="005518F0" w:rsidRDefault="003545C2">
      <w:pPr>
        <w:pStyle w:val="Titre1"/>
        <w:ind w:left="-5"/>
      </w:pPr>
      <w:bookmarkStart w:id="24" w:name="_Toc194332794"/>
      <w:r>
        <w:t>Conclusion</w:t>
      </w:r>
      <w:bookmarkEnd w:id="24"/>
      <w:r>
        <w:rPr>
          <w:u w:val="none" w:color="000000"/>
        </w:rPr>
        <w:t xml:space="preserve"> </w:t>
      </w:r>
    </w:p>
    <w:p w14:paraId="0675EBB8" w14:textId="77777777" w:rsidR="005518F0" w:rsidRDefault="003545C2">
      <w:pPr>
        <w:spacing w:after="0" w:line="259" w:lineRule="auto"/>
        <w:ind w:left="0" w:firstLine="0"/>
      </w:pPr>
      <w:r>
        <w:t xml:space="preserve"> </w:t>
      </w:r>
    </w:p>
    <w:p w14:paraId="74E0A8C3" w14:textId="77777777" w:rsidR="005518F0" w:rsidRDefault="003545C2">
      <w:pPr>
        <w:ind w:left="-5" w:right="670"/>
      </w:pPr>
      <w:r>
        <w:t xml:space="preserve">It is clear in reviewing the literature and our interviews that there are significant obstacles for DDBHHD+ people in accessing services in the built environment.  </w:t>
      </w:r>
    </w:p>
    <w:p w14:paraId="69B74682" w14:textId="77777777" w:rsidR="005518F0" w:rsidRDefault="003545C2">
      <w:pPr>
        <w:spacing w:after="0" w:line="259" w:lineRule="auto"/>
        <w:ind w:left="0" w:firstLine="0"/>
      </w:pPr>
      <w:r>
        <w:t xml:space="preserve"> </w:t>
      </w:r>
    </w:p>
    <w:p w14:paraId="3718EB3A" w14:textId="77777777" w:rsidR="005518F0" w:rsidRDefault="003545C2">
      <w:pPr>
        <w:ind w:left="-5" w:right="670"/>
      </w:pPr>
      <w:r>
        <w:t xml:space="preserve">The goal of the ACA is for Canada to be barrier-free by 2040 but achieving this will require efforts from multiple sectors.  </w:t>
      </w:r>
    </w:p>
    <w:p w14:paraId="5204EF87" w14:textId="77777777" w:rsidR="005518F0" w:rsidRDefault="003545C2">
      <w:pPr>
        <w:spacing w:after="0" w:line="259" w:lineRule="auto"/>
        <w:ind w:left="0" w:firstLine="0"/>
      </w:pPr>
      <w:r>
        <w:t xml:space="preserve"> </w:t>
      </w:r>
    </w:p>
    <w:p w14:paraId="2265F79E" w14:textId="77777777" w:rsidR="005518F0" w:rsidRDefault="003545C2">
      <w:pPr>
        <w:ind w:left="-5" w:right="670"/>
      </w:pPr>
      <w:r>
        <w:t>Yet, there remain challenges, as noted by our interview participants: Accessibility standards need to be uniformly implemented, increased public awareness and understanding.</w:t>
      </w:r>
      <w:r>
        <w:rPr>
          <w:rFonts w:ascii="Calibri" w:eastAsia="Calibri" w:hAnsi="Calibri" w:cs="Calibri"/>
          <w:color w:val="0000FF"/>
        </w:rPr>
        <w:t xml:space="preserve"> </w:t>
      </w:r>
    </w:p>
    <w:p w14:paraId="3CD93F9E" w14:textId="77777777" w:rsidR="005518F0" w:rsidRDefault="003545C2">
      <w:pPr>
        <w:spacing w:after="0" w:line="259" w:lineRule="auto"/>
        <w:ind w:left="720" w:firstLine="0"/>
      </w:pPr>
      <w:r>
        <w:t xml:space="preserve"> </w:t>
      </w:r>
    </w:p>
    <w:p w14:paraId="756A545B" w14:textId="77777777" w:rsidR="005518F0" w:rsidRDefault="003545C2">
      <w:pPr>
        <w:ind w:left="-5" w:right="670"/>
      </w:pPr>
      <w:r>
        <w:t xml:space="preserve">Ongoing consultants with the DDBHHD+ communities are crucial to developing policies and practices that are effective and inclusive and enrich the experience of all those who access them.  </w:t>
      </w:r>
    </w:p>
    <w:p w14:paraId="0B331D99" w14:textId="77777777" w:rsidR="005518F0" w:rsidRDefault="003545C2">
      <w:pPr>
        <w:spacing w:after="0" w:line="259" w:lineRule="auto"/>
        <w:ind w:left="0" w:firstLine="0"/>
      </w:pPr>
      <w:r>
        <w:lastRenderedPageBreak/>
        <w:t xml:space="preserve"> </w:t>
      </w:r>
    </w:p>
    <w:p w14:paraId="430337D8" w14:textId="77777777" w:rsidR="005518F0" w:rsidRDefault="003545C2">
      <w:pPr>
        <w:ind w:left="-5" w:right="670"/>
      </w:pPr>
      <w:r>
        <w:t xml:space="preserve">While access to information through qualified nationally certified interpreters by Deaf people will go far in ensuring that quality interpretation is occurring between Deaf people will improve the Deaf and Deaf-Blind access to schools, medical services and employment. </w:t>
      </w:r>
    </w:p>
    <w:p w14:paraId="6D823B53" w14:textId="77777777" w:rsidR="005518F0" w:rsidRDefault="003545C2">
      <w:pPr>
        <w:spacing w:after="0" w:line="259" w:lineRule="auto"/>
        <w:ind w:left="0" w:firstLine="0"/>
      </w:pPr>
      <w:r>
        <w:t xml:space="preserve"> </w:t>
      </w:r>
    </w:p>
    <w:p w14:paraId="382AC189" w14:textId="77777777" w:rsidR="005518F0" w:rsidRDefault="003545C2">
      <w:pPr>
        <w:spacing w:after="0" w:line="259" w:lineRule="auto"/>
        <w:ind w:left="0" w:firstLine="0"/>
      </w:pPr>
      <w:r>
        <w:t xml:space="preserve"> </w:t>
      </w:r>
    </w:p>
    <w:p w14:paraId="5B4F6B47" w14:textId="77777777" w:rsidR="005518F0" w:rsidRDefault="003545C2">
      <w:pPr>
        <w:spacing w:after="0" w:line="259" w:lineRule="auto"/>
        <w:ind w:left="0" w:firstLine="0"/>
      </w:pPr>
      <w:r>
        <w:t xml:space="preserve"> </w:t>
      </w:r>
    </w:p>
    <w:p w14:paraId="10D359B7" w14:textId="77777777" w:rsidR="005518F0" w:rsidRDefault="003545C2">
      <w:pPr>
        <w:spacing w:after="0" w:line="259" w:lineRule="auto"/>
        <w:ind w:left="0" w:firstLine="0"/>
      </w:pPr>
      <w:r>
        <w:t xml:space="preserve"> </w:t>
      </w:r>
    </w:p>
    <w:p w14:paraId="17256992" w14:textId="77777777" w:rsidR="005518F0" w:rsidRDefault="003545C2">
      <w:pPr>
        <w:spacing w:after="0" w:line="259" w:lineRule="auto"/>
        <w:ind w:left="0" w:firstLine="0"/>
      </w:pPr>
      <w:r>
        <w:t xml:space="preserve"> </w:t>
      </w:r>
    </w:p>
    <w:p w14:paraId="114FC056" w14:textId="77777777" w:rsidR="005518F0" w:rsidRDefault="003545C2">
      <w:pPr>
        <w:spacing w:after="0" w:line="259" w:lineRule="auto"/>
        <w:ind w:left="0" w:firstLine="0"/>
      </w:pPr>
      <w:r>
        <w:t xml:space="preserve"> </w:t>
      </w:r>
    </w:p>
    <w:p w14:paraId="3B9262DB" w14:textId="77777777" w:rsidR="005518F0" w:rsidRDefault="003545C2">
      <w:pPr>
        <w:spacing w:after="0" w:line="259" w:lineRule="auto"/>
        <w:ind w:left="0" w:firstLine="0"/>
      </w:pPr>
      <w:r>
        <w:t xml:space="preserve"> </w:t>
      </w:r>
    </w:p>
    <w:p w14:paraId="79E74D90" w14:textId="77777777" w:rsidR="005518F0" w:rsidRDefault="003545C2">
      <w:pPr>
        <w:spacing w:after="0" w:line="259" w:lineRule="auto"/>
        <w:ind w:left="0" w:firstLine="0"/>
      </w:pPr>
      <w:r>
        <w:t xml:space="preserve"> </w:t>
      </w:r>
    </w:p>
    <w:p w14:paraId="7E50BCF2" w14:textId="46C7F6EB" w:rsidR="005518F0" w:rsidRDefault="003545C2" w:rsidP="001D4E17">
      <w:pPr>
        <w:spacing w:after="0" w:line="259" w:lineRule="auto"/>
        <w:ind w:left="0" w:firstLine="0"/>
      </w:pPr>
      <w:r>
        <w:t xml:space="preserve"> </w:t>
      </w:r>
      <w:r>
        <w:br w:type="page"/>
      </w:r>
    </w:p>
    <w:p w14:paraId="7A6D85C6" w14:textId="2890ADA5" w:rsidR="005518F0" w:rsidRDefault="003545C2" w:rsidP="001D4E17">
      <w:pPr>
        <w:pStyle w:val="Titre1"/>
        <w:ind w:left="0" w:firstLine="0"/>
      </w:pPr>
      <w:bookmarkStart w:id="25" w:name="_Toc194332795"/>
      <w:r>
        <w:lastRenderedPageBreak/>
        <w:t>Appendix</w:t>
      </w:r>
      <w:bookmarkEnd w:id="25"/>
      <w:r>
        <w:rPr>
          <w:u w:val="none" w:color="000000"/>
        </w:rPr>
        <w:t xml:space="preserve"> </w:t>
      </w:r>
    </w:p>
    <w:p w14:paraId="56B1F27E" w14:textId="77777777" w:rsidR="005518F0" w:rsidRDefault="003545C2">
      <w:pPr>
        <w:spacing w:after="0" w:line="259" w:lineRule="auto"/>
        <w:ind w:left="0" w:firstLine="0"/>
      </w:pPr>
      <w:r>
        <w:rPr>
          <w:b/>
          <w:color w:val="2E5496"/>
          <w:sz w:val="28"/>
        </w:rPr>
        <w:t xml:space="preserve"> </w:t>
      </w:r>
    </w:p>
    <w:p w14:paraId="03B0A577" w14:textId="77777777" w:rsidR="005518F0" w:rsidRDefault="003545C2">
      <w:pPr>
        <w:pStyle w:val="Titre2"/>
        <w:ind w:left="-5"/>
      </w:pPr>
      <w:bookmarkStart w:id="26" w:name="_Toc194332796"/>
      <w:r>
        <w:t>Demographics of Focus Groups and Individual Interviews</w:t>
      </w:r>
      <w:bookmarkEnd w:id="26"/>
      <w:r>
        <w:rPr>
          <w:u w:val="none"/>
        </w:rPr>
        <w:t xml:space="preserve"> </w:t>
      </w:r>
    </w:p>
    <w:p w14:paraId="2AC889F8" w14:textId="77777777" w:rsidR="005518F0" w:rsidRDefault="003545C2">
      <w:pPr>
        <w:spacing w:after="0" w:line="259" w:lineRule="auto"/>
        <w:ind w:left="0" w:firstLine="0"/>
      </w:pPr>
      <w:r>
        <w:t xml:space="preserve"> </w:t>
      </w:r>
    </w:p>
    <w:p w14:paraId="6A61AA5C" w14:textId="77777777" w:rsidR="005518F0" w:rsidRDefault="003545C2">
      <w:pPr>
        <w:ind w:left="-5" w:right="670"/>
      </w:pPr>
      <w:r>
        <w:t xml:space="preserve">Percentages were rounded up or down. Some questions allowed multiple choice responses. </w:t>
      </w:r>
    </w:p>
    <w:p w14:paraId="3FD17F43" w14:textId="77777777" w:rsidR="005518F0" w:rsidRDefault="003545C2">
      <w:pPr>
        <w:spacing w:after="0" w:line="259" w:lineRule="auto"/>
        <w:ind w:left="0" w:firstLine="0"/>
      </w:pPr>
      <w:r>
        <w:rPr>
          <w:b/>
        </w:rPr>
        <w:t xml:space="preserve"> </w:t>
      </w:r>
    </w:p>
    <w:p w14:paraId="630C0022" w14:textId="77777777" w:rsidR="005518F0" w:rsidRDefault="003545C2">
      <w:pPr>
        <w:pStyle w:val="Titre3"/>
        <w:spacing w:after="11" w:line="249" w:lineRule="auto"/>
        <w:ind w:left="-5" w:right="218"/>
      </w:pPr>
      <w:r>
        <w:rPr>
          <w:u w:val="none"/>
        </w:rPr>
        <w:t>Participants’ Hearing Level Identities</w:t>
      </w:r>
      <w:r>
        <w:rPr>
          <w:b w:val="0"/>
          <w:u w:val="none"/>
        </w:rPr>
        <w:t xml:space="preserve"> </w:t>
      </w:r>
    </w:p>
    <w:p w14:paraId="5E6E0D8A" w14:textId="77777777" w:rsidR="005518F0" w:rsidRDefault="003545C2">
      <w:pPr>
        <w:spacing w:after="0" w:line="259" w:lineRule="auto"/>
        <w:ind w:left="0" w:firstLine="0"/>
      </w:pPr>
      <w:r>
        <w:t xml:space="preserve"> </w:t>
      </w:r>
    </w:p>
    <w:p w14:paraId="3F0A4445" w14:textId="77777777" w:rsidR="005518F0" w:rsidRDefault="003545C2">
      <w:pPr>
        <w:numPr>
          <w:ilvl w:val="0"/>
          <w:numId w:val="17"/>
        </w:numPr>
        <w:ind w:right="670" w:hanging="360"/>
      </w:pPr>
      <w:r>
        <w:t xml:space="preserve">95.5% identified as Deaf and uses sign language </w:t>
      </w:r>
    </w:p>
    <w:p w14:paraId="07E9DC71" w14:textId="77777777" w:rsidR="005518F0" w:rsidRDefault="003545C2">
      <w:pPr>
        <w:numPr>
          <w:ilvl w:val="0"/>
          <w:numId w:val="17"/>
        </w:numPr>
        <w:ind w:right="670" w:hanging="360"/>
      </w:pPr>
      <w:r>
        <w:t xml:space="preserve">1.1% identified as Deaf and does not use sign language </w:t>
      </w:r>
    </w:p>
    <w:p w14:paraId="31BA9891" w14:textId="77777777" w:rsidR="005518F0" w:rsidRDefault="003545C2">
      <w:pPr>
        <w:numPr>
          <w:ilvl w:val="0"/>
          <w:numId w:val="17"/>
        </w:numPr>
        <w:ind w:right="670" w:hanging="360"/>
      </w:pPr>
      <w:r>
        <w:t xml:space="preserve">11.4% identified as DeafBlind </w:t>
      </w:r>
    </w:p>
    <w:p w14:paraId="5E7BD162" w14:textId="77777777" w:rsidR="005518F0" w:rsidRDefault="003545C2">
      <w:pPr>
        <w:numPr>
          <w:ilvl w:val="0"/>
          <w:numId w:val="17"/>
        </w:numPr>
        <w:ind w:right="670" w:hanging="360"/>
      </w:pPr>
      <w:r>
        <w:t xml:space="preserve">5.7% identified as Hard of Hearing </w:t>
      </w:r>
    </w:p>
    <w:p w14:paraId="4F1C8D38" w14:textId="77777777" w:rsidR="005518F0" w:rsidRDefault="003545C2">
      <w:pPr>
        <w:numPr>
          <w:ilvl w:val="0"/>
          <w:numId w:val="17"/>
        </w:numPr>
        <w:ind w:right="670" w:hanging="360"/>
      </w:pPr>
      <w:r>
        <w:t xml:space="preserve">5.7% identified as an oral Deaf </w:t>
      </w:r>
    </w:p>
    <w:p w14:paraId="15627769" w14:textId="77777777" w:rsidR="005518F0" w:rsidRDefault="003545C2">
      <w:pPr>
        <w:numPr>
          <w:ilvl w:val="0"/>
          <w:numId w:val="17"/>
        </w:numPr>
        <w:ind w:right="670" w:hanging="360"/>
      </w:pPr>
      <w:r>
        <w:t xml:space="preserve">1.1% identified as late-Deafened </w:t>
      </w:r>
    </w:p>
    <w:p w14:paraId="7D8BB75B" w14:textId="77777777" w:rsidR="005518F0" w:rsidRDefault="003545C2">
      <w:pPr>
        <w:spacing w:after="0" w:line="259" w:lineRule="auto"/>
        <w:ind w:left="0" w:right="1717" w:firstLine="0"/>
        <w:jc w:val="right"/>
      </w:pPr>
      <w:r>
        <w:rPr>
          <w:noProof/>
        </w:rPr>
        <w:drawing>
          <wp:inline distT="0" distB="0" distL="0" distR="0" wp14:anchorId="0BDFC161" wp14:editId="220A6BD9">
            <wp:extent cx="5240655" cy="3233417"/>
            <wp:effectExtent l="0" t="0" r="0" b="0"/>
            <wp:docPr id="4202" name="Picture 4202"/>
            <wp:cNvGraphicFramePr/>
            <a:graphic xmlns:a="http://schemas.openxmlformats.org/drawingml/2006/main">
              <a:graphicData uri="http://schemas.openxmlformats.org/drawingml/2006/picture">
                <pic:pic xmlns:pic="http://schemas.openxmlformats.org/drawingml/2006/picture">
                  <pic:nvPicPr>
                    <pic:cNvPr id="4202" name="Picture 4202"/>
                    <pic:cNvPicPr/>
                  </pic:nvPicPr>
                  <pic:blipFill>
                    <a:blip r:embed="rId20"/>
                    <a:stretch>
                      <a:fillRect/>
                    </a:stretch>
                  </pic:blipFill>
                  <pic:spPr>
                    <a:xfrm>
                      <a:off x="0" y="0"/>
                      <a:ext cx="5240655" cy="3233417"/>
                    </a:xfrm>
                    <a:prstGeom prst="rect">
                      <a:avLst/>
                    </a:prstGeom>
                  </pic:spPr>
                </pic:pic>
              </a:graphicData>
            </a:graphic>
          </wp:inline>
        </w:drawing>
      </w:r>
      <w:r>
        <w:t xml:space="preserve"> </w:t>
      </w:r>
    </w:p>
    <w:p w14:paraId="74061172" w14:textId="77777777" w:rsidR="005518F0" w:rsidRDefault="003545C2">
      <w:pPr>
        <w:spacing w:after="0" w:line="259" w:lineRule="auto"/>
        <w:ind w:left="0" w:firstLine="0"/>
      </w:pPr>
      <w:r>
        <w:rPr>
          <w:b/>
        </w:rPr>
        <w:t xml:space="preserve"> </w:t>
      </w:r>
    </w:p>
    <w:p w14:paraId="27D83821" w14:textId="77777777" w:rsidR="005518F0" w:rsidRDefault="003545C2">
      <w:pPr>
        <w:pStyle w:val="Titre3"/>
        <w:spacing w:after="11" w:line="249" w:lineRule="auto"/>
        <w:ind w:left="-5" w:right="218"/>
      </w:pPr>
      <w:r>
        <w:rPr>
          <w:u w:val="none"/>
        </w:rPr>
        <w:t xml:space="preserve">Gender Identities of Participants </w:t>
      </w:r>
    </w:p>
    <w:p w14:paraId="2CEE0B41" w14:textId="77777777" w:rsidR="005518F0" w:rsidRDefault="003545C2">
      <w:pPr>
        <w:spacing w:after="0" w:line="259" w:lineRule="auto"/>
        <w:ind w:left="0" w:firstLine="0"/>
      </w:pPr>
      <w:r>
        <w:rPr>
          <w:b/>
        </w:rPr>
        <w:t xml:space="preserve"> </w:t>
      </w:r>
    </w:p>
    <w:p w14:paraId="4332781B" w14:textId="77777777" w:rsidR="005518F0" w:rsidRDefault="003545C2">
      <w:pPr>
        <w:numPr>
          <w:ilvl w:val="0"/>
          <w:numId w:val="18"/>
        </w:numPr>
        <w:ind w:right="670" w:hanging="360"/>
      </w:pPr>
      <w:r>
        <w:t xml:space="preserve">51.1% identified as women </w:t>
      </w:r>
    </w:p>
    <w:p w14:paraId="02368632" w14:textId="77777777" w:rsidR="005518F0" w:rsidRDefault="003545C2">
      <w:pPr>
        <w:numPr>
          <w:ilvl w:val="0"/>
          <w:numId w:val="18"/>
        </w:numPr>
        <w:ind w:right="670" w:hanging="360"/>
      </w:pPr>
      <w:r>
        <w:t xml:space="preserve">46.6% identified as men </w:t>
      </w:r>
    </w:p>
    <w:p w14:paraId="00C6CC3D" w14:textId="77777777" w:rsidR="005518F0" w:rsidRDefault="003545C2">
      <w:pPr>
        <w:numPr>
          <w:ilvl w:val="0"/>
          <w:numId w:val="18"/>
        </w:numPr>
        <w:ind w:right="670" w:hanging="360"/>
      </w:pPr>
      <w:r>
        <w:t xml:space="preserve">2.2% identified as non-binary </w:t>
      </w:r>
    </w:p>
    <w:p w14:paraId="6595E9BF" w14:textId="77777777" w:rsidR="005518F0" w:rsidRDefault="003545C2">
      <w:pPr>
        <w:spacing w:after="0" w:line="259" w:lineRule="auto"/>
        <w:ind w:left="0" w:right="2129" w:firstLine="0"/>
        <w:jc w:val="right"/>
      </w:pPr>
      <w:r>
        <w:rPr>
          <w:noProof/>
        </w:rPr>
        <w:lastRenderedPageBreak/>
        <w:drawing>
          <wp:inline distT="0" distB="0" distL="0" distR="0" wp14:anchorId="04D833DC" wp14:editId="754A3218">
            <wp:extent cx="4978215" cy="3071495"/>
            <wp:effectExtent l="0" t="0" r="0" b="0"/>
            <wp:docPr id="4260" name="Picture 4260"/>
            <wp:cNvGraphicFramePr/>
            <a:graphic xmlns:a="http://schemas.openxmlformats.org/drawingml/2006/main">
              <a:graphicData uri="http://schemas.openxmlformats.org/drawingml/2006/picture">
                <pic:pic xmlns:pic="http://schemas.openxmlformats.org/drawingml/2006/picture">
                  <pic:nvPicPr>
                    <pic:cNvPr id="4260" name="Picture 4260"/>
                    <pic:cNvPicPr/>
                  </pic:nvPicPr>
                  <pic:blipFill>
                    <a:blip r:embed="rId21"/>
                    <a:stretch>
                      <a:fillRect/>
                    </a:stretch>
                  </pic:blipFill>
                  <pic:spPr>
                    <a:xfrm>
                      <a:off x="0" y="0"/>
                      <a:ext cx="4978215" cy="3071495"/>
                    </a:xfrm>
                    <a:prstGeom prst="rect">
                      <a:avLst/>
                    </a:prstGeom>
                  </pic:spPr>
                </pic:pic>
              </a:graphicData>
            </a:graphic>
          </wp:inline>
        </w:drawing>
      </w:r>
      <w:r>
        <w:t xml:space="preserve"> </w:t>
      </w:r>
    </w:p>
    <w:p w14:paraId="43352DF4" w14:textId="77777777" w:rsidR="005518F0" w:rsidRDefault="003545C2">
      <w:pPr>
        <w:spacing w:after="0" w:line="259" w:lineRule="auto"/>
        <w:ind w:left="0" w:firstLine="0"/>
      </w:pPr>
      <w:r>
        <w:t xml:space="preserve"> </w:t>
      </w:r>
    </w:p>
    <w:p w14:paraId="6A30D41D" w14:textId="77777777" w:rsidR="005518F0" w:rsidRDefault="003545C2">
      <w:pPr>
        <w:pStyle w:val="Titre3"/>
        <w:spacing w:after="11" w:line="249" w:lineRule="auto"/>
        <w:ind w:left="-5" w:right="218"/>
      </w:pPr>
      <w:r>
        <w:rPr>
          <w:u w:val="none"/>
        </w:rPr>
        <w:t xml:space="preserve">Participants’ Identities’ </w:t>
      </w:r>
    </w:p>
    <w:p w14:paraId="6E463AA5" w14:textId="77777777" w:rsidR="005518F0" w:rsidRDefault="003545C2">
      <w:pPr>
        <w:spacing w:after="0" w:line="259" w:lineRule="auto"/>
        <w:ind w:left="0" w:firstLine="0"/>
      </w:pPr>
      <w:r>
        <w:t xml:space="preserve"> </w:t>
      </w:r>
    </w:p>
    <w:p w14:paraId="1744AB2E" w14:textId="77777777" w:rsidR="005518F0" w:rsidRDefault="003545C2">
      <w:pPr>
        <w:numPr>
          <w:ilvl w:val="0"/>
          <w:numId w:val="19"/>
        </w:numPr>
        <w:ind w:right="670" w:hanging="360"/>
      </w:pPr>
      <w:r>
        <w:t>6.8% identified as Indigenous</w:t>
      </w:r>
      <w:r>
        <w:rPr>
          <w:b/>
        </w:rPr>
        <w:t xml:space="preserve"> </w:t>
      </w:r>
    </w:p>
    <w:p w14:paraId="4067B218" w14:textId="77777777" w:rsidR="005518F0" w:rsidRDefault="003545C2">
      <w:pPr>
        <w:numPr>
          <w:ilvl w:val="0"/>
          <w:numId w:val="19"/>
        </w:numPr>
        <w:ind w:right="670" w:hanging="360"/>
      </w:pPr>
      <w:r>
        <w:t xml:space="preserve">13.6% identified as a visible minority </w:t>
      </w:r>
    </w:p>
    <w:p w14:paraId="652806E7" w14:textId="77777777" w:rsidR="005518F0" w:rsidRDefault="003545C2">
      <w:pPr>
        <w:numPr>
          <w:ilvl w:val="0"/>
          <w:numId w:val="19"/>
        </w:numPr>
        <w:ind w:right="670" w:hanging="360"/>
      </w:pPr>
      <w:r>
        <w:t xml:space="preserve">2.3% identified as a youth (age 28 and younger) </w:t>
      </w:r>
    </w:p>
    <w:p w14:paraId="4B9DB0FF" w14:textId="77777777" w:rsidR="005518F0" w:rsidRDefault="003545C2">
      <w:pPr>
        <w:numPr>
          <w:ilvl w:val="0"/>
          <w:numId w:val="19"/>
        </w:numPr>
        <w:ind w:right="670" w:hanging="360"/>
      </w:pPr>
      <w:r>
        <w:t xml:space="preserve">9.1% identified as a senior citizen (age 65 and older) </w:t>
      </w:r>
    </w:p>
    <w:p w14:paraId="7B9C01BF" w14:textId="77777777" w:rsidR="005518F0" w:rsidRDefault="003545C2">
      <w:pPr>
        <w:numPr>
          <w:ilvl w:val="0"/>
          <w:numId w:val="19"/>
        </w:numPr>
        <w:ind w:right="670" w:hanging="360"/>
      </w:pPr>
      <w:r>
        <w:t xml:space="preserve">23.9% identified as a member of 2SLGBTQIA </w:t>
      </w:r>
    </w:p>
    <w:p w14:paraId="2AFBF7CC" w14:textId="77777777" w:rsidR="005518F0" w:rsidRDefault="003545C2">
      <w:pPr>
        <w:numPr>
          <w:ilvl w:val="0"/>
          <w:numId w:val="19"/>
        </w:numPr>
        <w:ind w:right="670" w:hanging="360"/>
      </w:pPr>
      <w:r>
        <w:t xml:space="preserve">18.2% identified as a person with another disability </w:t>
      </w:r>
    </w:p>
    <w:p w14:paraId="1F5E06E2" w14:textId="77777777" w:rsidR="005518F0" w:rsidRDefault="003545C2">
      <w:pPr>
        <w:spacing w:after="0" w:line="259" w:lineRule="auto"/>
        <w:ind w:left="0" w:right="2014" w:firstLine="0"/>
        <w:jc w:val="right"/>
      </w:pPr>
      <w:r>
        <w:rPr>
          <w:noProof/>
        </w:rPr>
        <w:drawing>
          <wp:inline distT="0" distB="0" distL="0" distR="0" wp14:anchorId="3A70C53F" wp14:editId="134BC58D">
            <wp:extent cx="5052317" cy="3117215"/>
            <wp:effectExtent l="0" t="0" r="0" b="0"/>
            <wp:docPr id="4262" name="Picture 4262"/>
            <wp:cNvGraphicFramePr/>
            <a:graphic xmlns:a="http://schemas.openxmlformats.org/drawingml/2006/main">
              <a:graphicData uri="http://schemas.openxmlformats.org/drawingml/2006/picture">
                <pic:pic xmlns:pic="http://schemas.openxmlformats.org/drawingml/2006/picture">
                  <pic:nvPicPr>
                    <pic:cNvPr id="4262" name="Picture 4262"/>
                    <pic:cNvPicPr/>
                  </pic:nvPicPr>
                  <pic:blipFill>
                    <a:blip r:embed="rId22"/>
                    <a:stretch>
                      <a:fillRect/>
                    </a:stretch>
                  </pic:blipFill>
                  <pic:spPr>
                    <a:xfrm>
                      <a:off x="0" y="0"/>
                      <a:ext cx="5052317" cy="3117215"/>
                    </a:xfrm>
                    <a:prstGeom prst="rect">
                      <a:avLst/>
                    </a:prstGeom>
                  </pic:spPr>
                </pic:pic>
              </a:graphicData>
            </a:graphic>
          </wp:inline>
        </w:drawing>
      </w:r>
      <w:r>
        <w:rPr>
          <w:b/>
        </w:rPr>
        <w:t xml:space="preserve"> </w:t>
      </w:r>
    </w:p>
    <w:p w14:paraId="753AC14C" w14:textId="77777777" w:rsidR="005518F0" w:rsidRDefault="003545C2">
      <w:pPr>
        <w:spacing w:after="0" w:line="238" w:lineRule="auto"/>
        <w:ind w:left="0" w:right="7088" w:firstLine="0"/>
      </w:pPr>
      <w:r>
        <w:rPr>
          <w:b/>
        </w:rPr>
        <w:t xml:space="preserve">  </w:t>
      </w:r>
      <w:r>
        <w:rPr>
          <w:b/>
        </w:rPr>
        <w:tab/>
        <w:t xml:space="preserve"> </w:t>
      </w:r>
    </w:p>
    <w:p w14:paraId="6A167F76" w14:textId="77777777" w:rsidR="005518F0" w:rsidRDefault="003545C2">
      <w:pPr>
        <w:pStyle w:val="Titre3"/>
        <w:spacing w:after="11" w:line="249" w:lineRule="auto"/>
        <w:ind w:left="-5" w:right="218"/>
      </w:pPr>
      <w:r>
        <w:rPr>
          <w:u w:val="none"/>
        </w:rPr>
        <w:lastRenderedPageBreak/>
        <w:t xml:space="preserve">Ages of Participants </w:t>
      </w:r>
    </w:p>
    <w:p w14:paraId="7C24BFA2" w14:textId="77777777" w:rsidR="005518F0" w:rsidRDefault="003545C2">
      <w:pPr>
        <w:spacing w:after="0" w:line="259" w:lineRule="auto"/>
        <w:ind w:left="0" w:firstLine="0"/>
      </w:pPr>
      <w:r>
        <w:rPr>
          <w:b/>
        </w:rPr>
        <w:t xml:space="preserve"> </w:t>
      </w:r>
    </w:p>
    <w:p w14:paraId="28D8AE07" w14:textId="77777777" w:rsidR="005518F0" w:rsidRDefault="003545C2">
      <w:pPr>
        <w:numPr>
          <w:ilvl w:val="0"/>
          <w:numId w:val="20"/>
        </w:numPr>
        <w:ind w:right="670" w:hanging="360"/>
      </w:pPr>
      <w:r>
        <w:t xml:space="preserve">1.1% identified as being younger than 18 </w:t>
      </w:r>
      <w:r>
        <w:rPr>
          <w:b/>
        </w:rPr>
        <w:t xml:space="preserve"> </w:t>
      </w:r>
    </w:p>
    <w:p w14:paraId="1B9905E8" w14:textId="77777777" w:rsidR="005518F0" w:rsidRDefault="003545C2">
      <w:pPr>
        <w:numPr>
          <w:ilvl w:val="0"/>
          <w:numId w:val="20"/>
        </w:numPr>
        <w:ind w:right="670" w:hanging="360"/>
      </w:pPr>
      <w:r>
        <w:t>2.3% identified as being 18-24 years old</w:t>
      </w:r>
      <w:r>
        <w:rPr>
          <w:b/>
        </w:rPr>
        <w:t xml:space="preserve"> </w:t>
      </w:r>
    </w:p>
    <w:p w14:paraId="58845412" w14:textId="77777777" w:rsidR="005518F0" w:rsidRDefault="003545C2">
      <w:pPr>
        <w:numPr>
          <w:ilvl w:val="0"/>
          <w:numId w:val="20"/>
        </w:numPr>
        <w:ind w:right="670" w:hanging="360"/>
      </w:pPr>
      <w:r>
        <w:t xml:space="preserve">14.8% identified as being 25-34 years old </w:t>
      </w:r>
    </w:p>
    <w:p w14:paraId="679A189E" w14:textId="77777777" w:rsidR="005518F0" w:rsidRDefault="003545C2">
      <w:pPr>
        <w:numPr>
          <w:ilvl w:val="0"/>
          <w:numId w:val="20"/>
        </w:numPr>
        <w:ind w:right="670" w:hanging="360"/>
      </w:pPr>
      <w:r>
        <w:t xml:space="preserve">30.7% identified as being 35-44 years old </w:t>
      </w:r>
    </w:p>
    <w:p w14:paraId="1DAF5CB0" w14:textId="77777777" w:rsidR="005518F0" w:rsidRDefault="003545C2">
      <w:pPr>
        <w:numPr>
          <w:ilvl w:val="0"/>
          <w:numId w:val="20"/>
        </w:numPr>
        <w:ind w:right="670" w:hanging="360"/>
      </w:pPr>
      <w:r>
        <w:t xml:space="preserve">26.1% identified as being 45-54 years old </w:t>
      </w:r>
    </w:p>
    <w:p w14:paraId="6B838601" w14:textId="77777777" w:rsidR="005518F0" w:rsidRDefault="003545C2">
      <w:pPr>
        <w:numPr>
          <w:ilvl w:val="0"/>
          <w:numId w:val="20"/>
        </w:numPr>
        <w:ind w:right="670" w:hanging="360"/>
      </w:pPr>
      <w:r>
        <w:t xml:space="preserve">17.0% identified as being 55-64 years old </w:t>
      </w:r>
    </w:p>
    <w:p w14:paraId="2FB8CBCD" w14:textId="77777777" w:rsidR="005518F0" w:rsidRDefault="003545C2">
      <w:pPr>
        <w:numPr>
          <w:ilvl w:val="0"/>
          <w:numId w:val="20"/>
        </w:numPr>
        <w:ind w:right="670" w:hanging="360"/>
      </w:pPr>
      <w:r>
        <w:t xml:space="preserve">8.0% identified as being 65 years or older </w:t>
      </w:r>
    </w:p>
    <w:p w14:paraId="5F6F3FA1" w14:textId="77777777" w:rsidR="005518F0" w:rsidRDefault="003545C2">
      <w:pPr>
        <w:spacing w:after="0" w:line="259" w:lineRule="auto"/>
        <w:ind w:left="0" w:right="1534" w:firstLine="0"/>
        <w:jc w:val="right"/>
      </w:pPr>
      <w:r>
        <w:rPr>
          <w:noProof/>
        </w:rPr>
        <w:drawing>
          <wp:inline distT="0" distB="0" distL="0" distR="0" wp14:anchorId="5CE66685" wp14:editId="0DF7F448">
            <wp:extent cx="4900930" cy="3023812"/>
            <wp:effectExtent l="0" t="0" r="0" b="0"/>
            <wp:docPr id="4366" name="Picture 4366"/>
            <wp:cNvGraphicFramePr/>
            <a:graphic xmlns:a="http://schemas.openxmlformats.org/drawingml/2006/main">
              <a:graphicData uri="http://schemas.openxmlformats.org/drawingml/2006/picture">
                <pic:pic xmlns:pic="http://schemas.openxmlformats.org/drawingml/2006/picture">
                  <pic:nvPicPr>
                    <pic:cNvPr id="4366" name="Picture 4366"/>
                    <pic:cNvPicPr/>
                  </pic:nvPicPr>
                  <pic:blipFill>
                    <a:blip r:embed="rId23"/>
                    <a:stretch>
                      <a:fillRect/>
                    </a:stretch>
                  </pic:blipFill>
                  <pic:spPr>
                    <a:xfrm>
                      <a:off x="0" y="0"/>
                      <a:ext cx="4900930" cy="3023812"/>
                    </a:xfrm>
                    <a:prstGeom prst="rect">
                      <a:avLst/>
                    </a:prstGeom>
                  </pic:spPr>
                </pic:pic>
              </a:graphicData>
            </a:graphic>
          </wp:inline>
        </w:drawing>
      </w:r>
      <w:r>
        <w:t xml:space="preserve"> </w:t>
      </w:r>
    </w:p>
    <w:p w14:paraId="49E8DA41" w14:textId="77777777" w:rsidR="005518F0" w:rsidRDefault="003545C2">
      <w:pPr>
        <w:spacing w:after="0" w:line="259" w:lineRule="auto"/>
        <w:ind w:left="720" w:firstLine="0"/>
      </w:pPr>
      <w:r>
        <w:t xml:space="preserve"> </w:t>
      </w:r>
    </w:p>
    <w:p w14:paraId="0509D67E" w14:textId="77777777" w:rsidR="005518F0" w:rsidRDefault="003545C2">
      <w:pPr>
        <w:pStyle w:val="Titre3"/>
        <w:spacing w:after="11" w:line="249" w:lineRule="auto"/>
        <w:ind w:left="-5" w:right="218"/>
      </w:pPr>
      <w:r>
        <w:rPr>
          <w:u w:val="none"/>
        </w:rPr>
        <w:t>Province and Territories Participants Live In</w:t>
      </w:r>
      <w:r>
        <w:rPr>
          <w:b w:val="0"/>
          <w:u w:val="none"/>
        </w:rPr>
        <w:t xml:space="preserve"> </w:t>
      </w:r>
    </w:p>
    <w:p w14:paraId="6576624F" w14:textId="77777777" w:rsidR="005518F0" w:rsidRDefault="003545C2">
      <w:pPr>
        <w:spacing w:after="0" w:line="259" w:lineRule="auto"/>
        <w:ind w:left="0" w:firstLine="0"/>
      </w:pPr>
      <w:r>
        <w:t xml:space="preserve"> </w:t>
      </w:r>
    </w:p>
    <w:p w14:paraId="09A655EE" w14:textId="77777777" w:rsidR="005518F0" w:rsidRDefault="003545C2">
      <w:pPr>
        <w:numPr>
          <w:ilvl w:val="0"/>
          <w:numId w:val="21"/>
        </w:numPr>
        <w:ind w:right="670" w:hanging="360"/>
      </w:pPr>
      <w:r>
        <w:t>2.2% from Indigenous ancestral lands</w:t>
      </w:r>
      <w:r>
        <w:rPr>
          <w:b/>
        </w:rPr>
        <w:t xml:space="preserve"> </w:t>
      </w:r>
    </w:p>
    <w:p w14:paraId="4D3B4E26" w14:textId="77777777" w:rsidR="005518F0" w:rsidRDefault="003545C2">
      <w:pPr>
        <w:numPr>
          <w:ilvl w:val="0"/>
          <w:numId w:val="21"/>
        </w:numPr>
        <w:ind w:right="670" w:hanging="360"/>
      </w:pPr>
      <w:r>
        <w:t xml:space="preserve">19.8% from British Columbia  </w:t>
      </w:r>
    </w:p>
    <w:p w14:paraId="7731D49A" w14:textId="77777777" w:rsidR="005518F0" w:rsidRDefault="003545C2">
      <w:pPr>
        <w:numPr>
          <w:ilvl w:val="0"/>
          <w:numId w:val="21"/>
        </w:numPr>
        <w:ind w:right="670" w:hanging="360"/>
      </w:pPr>
      <w:r>
        <w:t xml:space="preserve">6.6% from Alberta </w:t>
      </w:r>
    </w:p>
    <w:p w14:paraId="4DB61F1E" w14:textId="77777777" w:rsidR="005518F0" w:rsidRDefault="003545C2">
      <w:pPr>
        <w:numPr>
          <w:ilvl w:val="0"/>
          <w:numId w:val="21"/>
        </w:numPr>
        <w:ind w:right="670" w:hanging="360"/>
      </w:pPr>
      <w:r>
        <w:t xml:space="preserve">1.1% from Saskatchewan </w:t>
      </w:r>
    </w:p>
    <w:p w14:paraId="5ED48F73" w14:textId="77777777" w:rsidR="005518F0" w:rsidRDefault="003545C2">
      <w:pPr>
        <w:numPr>
          <w:ilvl w:val="0"/>
          <w:numId w:val="21"/>
        </w:numPr>
        <w:ind w:right="670" w:hanging="360"/>
      </w:pPr>
      <w:r>
        <w:t xml:space="preserve">5.7% from Manitoba </w:t>
      </w:r>
    </w:p>
    <w:p w14:paraId="1B90088B" w14:textId="77777777" w:rsidR="005518F0" w:rsidRDefault="003545C2">
      <w:pPr>
        <w:numPr>
          <w:ilvl w:val="0"/>
          <w:numId w:val="21"/>
        </w:numPr>
        <w:ind w:right="670" w:hanging="360"/>
      </w:pPr>
      <w:r>
        <w:t xml:space="preserve">27.5% from Ontario </w:t>
      </w:r>
    </w:p>
    <w:p w14:paraId="7FA48732" w14:textId="77777777" w:rsidR="005518F0" w:rsidRDefault="003545C2">
      <w:pPr>
        <w:numPr>
          <w:ilvl w:val="0"/>
          <w:numId w:val="21"/>
        </w:numPr>
        <w:ind w:right="670" w:hanging="360"/>
      </w:pPr>
      <w:r>
        <w:t xml:space="preserve">29.7% from Québec </w:t>
      </w:r>
    </w:p>
    <w:p w14:paraId="65E38D09" w14:textId="77777777" w:rsidR="005518F0" w:rsidRDefault="003545C2">
      <w:pPr>
        <w:numPr>
          <w:ilvl w:val="0"/>
          <w:numId w:val="21"/>
        </w:numPr>
        <w:ind w:right="670" w:hanging="360"/>
      </w:pPr>
      <w:r>
        <w:t xml:space="preserve">5.5% from Newfoundland and Labrador </w:t>
      </w:r>
    </w:p>
    <w:p w14:paraId="65A6867B" w14:textId="77777777" w:rsidR="005518F0" w:rsidRDefault="003545C2">
      <w:pPr>
        <w:numPr>
          <w:ilvl w:val="0"/>
          <w:numId w:val="21"/>
        </w:numPr>
        <w:ind w:right="670" w:hanging="360"/>
      </w:pPr>
      <w:r>
        <w:t xml:space="preserve">2.2% from Nova Scotia </w:t>
      </w:r>
    </w:p>
    <w:p w14:paraId="40821252" w14:textId="77777777" w:rsidR="005518F0" w:rsidRDefault="003545C2">
      <w:pPr>
        <w:spacing w:after="0" w:line="259" w:lineRule="auto"/>
        <w:ind w:left="0" w:right="2321" w:firstLine="0"/>
        <w:jc w:val="right"/>
      </w:pPr>
      <w:r>
        <w:rPr>
          <w:noProof/>
        </w:rPr>
        <w:lastRenderedPageBreak/>
        <w:drawing>
          <wp:inline distT="0" distB="0" distL="0" distR="0" wp14:anchorId="7C631A36" wp14:editId="00F18255">
            <wp:extent cx="4856732" cy="3004820"/>
            <wp:effectExtent l="0" t="0" r="0" b="0"/>
            <wp:docPr id="4452" name="Picture 4452"/>
            <wp:cNvGraphicFramePr/>
            <a:graphic xmlns:a="http://schemas.openxmlformats.org/drawingml/2006/main">
              <a:graphicData uri="http://schemas.openxmlformats.org/drawingml/2006/picture">
                <pic:pic xmlns:pic="http://schemas.openxmlformats.org/drawingml/2006/picture">
                  <pic:nvPicPr>
                    <pic:cNvPr id="4452" name="Picture 4452"/>
                    <pic:cNvPicPr/>
                  </pic:nvPicPr>
                  <pic:blipFill>
                    <a:blip r:embed="rId24"/>
                    <a:stretch>
                      <a:fillRect/>
                    </a:stretch>
                  </pic:blipFill>
                  <pic:spPr>
                    <a:xfrm>
                      <a:off x="0" y="0"/>
                      <a:ext cx="4856732" cy="3004820"/>
                    </a:xfrm>
                    <a:prstGeom prst="rect">
                      <a:avLst/>
                    </a:prstGeom>
                  </pic:spPr>
                </pic:pic>
              </a:graphicData>
            </a:graphic>
          </wp:inline>
        </w:drawing>
      </w:r>
      <w:r>
        <w:rPr>
          <w:b/>
        </w:rPr>
        <w:t xml:space="preserve"> </w:t>
      </w:r>
    </w:p>
    <w:p w14:paraId="5905B45F" w14:textId="77777777" w:rsidR="005518F0" w:rsidRDefault="003545C2">
      <w:pPr>
        <w:pStyle w:val="Titre3"/>
        <w:spacing w:after="11" w:line="249" w:lineRule="auto"/>
        <w:ind w:left="-5" w:right="218"/>
      </w:pPr>
      <w:r>
        <w:rPr>
          <w:u w:val="none"/>
        </w:rPr>
        <w:t xml:space="preserve">Types of Communities Participants Live In  </w:t>
      </w:r>
    </w:p>
    <w:p w14:paraId="4AE57F85" w14:textId="77777777" w:rsidR="005518F0" w:rsidRDefault="003545C2">
      <w:pPr>
        <w:spacing w:after="0" w:line="259" w:lineRule="auto"/>
        <w:ind w:left="0" w:firstLine="0"/>
      </w:pPr>
      <w:r>
        <w:rPr>
          <w:b/>
        </w:rPr>
        <w:t xml:space="preserve"> </w:t>
      </w:r>
    </w:p>
    <w:p w14:paraId="6159F771" w14:textId="77777777" w:rsidR="005518F0" w:rsidRDefault="003545C2">
      <w:pPr>
        <w:numPr>
          <w:ilvl w:val="0"/>
          <w:numId w:val="22"/>
        </w:numPr>
        <w:ind w:right="670" w:hanging="360"/>
      </w:pPr>
      <w:r>
        <w:t>79.5% from a large city (50,000 or more people)</w:t>
      </w:r>
      <w:r>
        <w:rPr>
          <w:b/>
        </w:rPr>
        <w:t xml:space="preserve"> </w:t>
      </w:r>
    </w:p>
    <w:p w14:paraId="537699FE" w14:textId="77777777" w:rsidR="005518F0" w:rsidRDefault="003545C2">
      <w:pPr>
        <w:numPr>
          <w:ilvl w:val="0"/>
          <w:numId w:val="22"/>
        </w:numPr>
        <w:ind w:right="670" w:hanging="360"/>
      </w:pPr>
      <w:r>
        <w:t xml:space="preserve">11.4% from a medium city (between 2,500 - 50,000 people) </w:t>
      </w:r>
    </w:p>
    <w:p w14:paraId="07FE8D5A" w14:textId="77777777" w:rsidR="005518F0" w:rsidRDefault="003545C2">
      <w:pPr>
        <w:numPr>
          <w:ilvl w:val="0"/>
          <w:numId w:val="22"/>
        </w:numPr>
        <w:ind w:right="670" w:hanging="360"/>
      </w:pPr>
      <w:r>
        <w:t xml:space="preserve">5.7% from a small community (fewer than 2,500 people) </w:t>
      </w:r>
    </w:p>
    <w:p w14:paraId="4B8174A2" w14:textId="77777777" w:rsidR="005518F0" w:rsidRDefault="003545C2">
      <w:pPr>
        <w:numPr>
          <w:ilvl w:val="0"/>
          <w:numId w:val="22"/>
        </w:numPr>
        <w:ind w:right="670" w:hanging="360"/>
      </w:pPr>
      <w:r>
        <w:t xml:space="preserve">2.3% are nomadic, living from town to town  </w:t>
      </w:r>
    </w:p>
    <w:p w14:paraId="40645ADF" w14:textId="77777777" w:rsidR="005518F0" w:rsidRDefault="003545C2">
      <w:pPr>
        <w:numPr>
          <w:ilvl w:val="0"/>
          <w:numId w:val="22"/>
        </w:numPr>
        <w:ind w:right="670" w:hanging="360"/>
      </w:pPr>
      <w:r>
        <w:t xml:space="preserve">1.1% preferred not to answer </w:t>
      </w:r>
    </w:p>
    <w:p w14:paraId="64FEE5B1" w14:textId="77777777" w:rsidR="005518F0" w:rsidRDefault="003545C2">
      <w:pPr>
        <w:spacing w:after="0" w:line="259" w:lineRule="auto"/>
        <w:ind w:left="0" w:firstLine="0"/>
      </w:pPr>
      <w:r>
        <w:t xml:space="preserve"> </w:t>
      </w:r>
    </w:p>
    <w:p w14:paraId="21BE987C" w14:textId="77777777" w:rsidR="005518F0" w:rsidRDefault="003545C2">
      <w:pPr>
        <w:spacing w:after="0" w:line="259" w:lineRule="auto"/>
        <w:ind w:left="0" w:right="2105" w:firstLine="0"/>
        <w:jc w:val="right"/>
      </w:pPr>
      <w:r>
        <w:rPr>
          <w:noProof/>
        </w:rPr>
        <w:drawing>
          <wp:inline distT="0" distB="0" distL="0" distR="0" wp14:anchorId="4C219BF8" wp14:editId="40694F90">
            <wp:extent cx="4993640" cy="3081012"/>
            <wp:effectExtent l="0" t="0" r="0" b="0"/>
            <wp:docPr id="4454" name="Picture 4454"/>
            <wp:cNvGraphicFramePr/>
            <a:graphic xmlns:a="http://schemas.openxmlformats.org/drawingml/2006/main">
              <a:graphicData uri="http://schemas.openxmlformats.org/drawingml/2006/picture">
                <pic:pic xmlns:pic="http://schemas.openxmlformats.org/drawingml/2006/picture">
                  <pic:nvPicPr>
                    <pic:cNvPr id="4454" name="Picture 4454"/>
                    <pic:cNvPicPr/>
                  </pic:nvPicPr>
                  <pic:blipFill>
                    <a:blip r:embed="rId25"/>
                    <a:stretch>
                      <a:fillRect/>
                    </a:stretch>
                  </pic:blipFill>
                  <pic:spPr>
                    <a:xfrm>
                      <a:off x="0" y="0"/>
                      <a:ext cx="4993640" cy="3081012"/>
                    </a:xfrm>
                    <a:prstGeom prst="rect">
                      <a:avLst/>
                    </a:prstGeom>
                  </pic:spPr>
                </pic:pic>
              </a:graphicData>
            </a:graphic>
          </wp:inline>
        </w:drawing>
      </w:r>
      <w:r>
        <w:t xml:space="preserve"> </w:t>
      </w:r>
    </w:p>
    <w:p w14:paraId="27EC9714" w14:textId="77777777" w:rsidR="005518F0" w:rsidRDefault="003545C2">
      <w:pPr>
        <w:spacing w:after="0" w:line="259" w:lineRule="auto"/>
        <w:ind w:left="0" w:firstLine="0"/>
      </w:pPr>
      <w:r>
        <w:t xml:space="preserve"> </w:t>
      </w:r>
    </w:p>
    <w:p w14:paraId="3A6C9F6D" w14:textId="77777777" w:rsidR="005518F0" w:rsidRDefault="003545C2">
      <w:pPr>
        <w:spacing w:after="0" w:line="259" w:lineRule="auto"/>
        <w:ind w:left="0" w:firstLine="0"/>
      </w:pPr>
      <w:r>
        <w:t xml:space="preserve"> </w:t>
      </w:r>
    </w:p>
    <w:p w14:paraId="742CE52C" w14:textId="77777777" w:rsidR="005518F0" w:rsidRDefault="003545C2">
      <w:pPr>
        <w:spacing w:after="0" w:line="259" w:lineRule="auto"/>
        <w:ind w:left="0" w:firstLine="0"/>
      </w:pPr>
      <w:r>
        <w:t xml:space="preserve"> </w:t>
      </w:r>
    </w:p>
    <w:sectPr w:rsidR="005518F0">
      <w:footerReference w:type="even" r:id="rId26"/>
      <w:footerReference w:type="default" r:id="rId27"/>
      <w:footerReference w:type="first" r:id="rId28"/>
      <w:pgSz w:w="12240" w:h="15840"/>
      <w:pgMar w:top="1440" w:right="765" w:bottom="1441" w:left="1440"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DE12B" w14:textId="77777777" w:rsidR="00BB69C9" w:rsidRDefault="00BB69C9">
      <w:pPr>
        <w:spacing w:after="0" w:line="240" w:lineRule="auto"/>
      </w:pPr>
      <w:r>
        <w:separator/>
      </w:r>
    </w:p>
  </w:endnote>
  <w:endnote w:type="continuationSeparator" w:id="0">
    <w:p w14:paraId="40500A38" w14:textId="77777777" w:rsidR="00BB69C9" w:rsidRDefault="00B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BB53" w14:textId="77777777" w:rsidR="005518F0" w:rsidRDefault="005518F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87B6" w14:textId="77777777" w:rsidR="005518F0" w:rsidRDefault="003545C2">
    <w:pPr>
      <w:tabs>
        <w:tab w:val="center" w:pos="9000"/>
        <w:tab w:val="right" w:pos="9350"/>
      </w:tabs>
      <w:spacing w:after="0" w:line="259" w:lineRule="auto"/>
      <w:ind w:left="0" w:right="-9" w:firstLine="0"/>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F527" w14:textId="77777777" w:rsidR="005518F0" w:rsidRDefault="005518F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9D5" w14:textId="77777777" w:rsidR="005518F0" w:rsidRDefault="003545C2">
    <w:pPr>
      <w:tabs>
        <w:tab w:val="center" w:pos="9000"/>
        <w:tab w:val="center" w:pos="9294"/>
      </w:tabs>
      <w:spacing w:after="0" w:line="259" w:lineRule="auto"/>
      <w:ind w:left="0" w:firstLine="0"/>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CA9B" w14:textId="77777777" w:rsidR="005518F0" w:rsidRDefault="003545C2">
    <w:pPr>
      <w:tabs>
        <w:tab w:val="center" w:pos="9000"/>
        <w:tab w:val="center" w:pos="9294"/>
      </w:tabs>
      <w:spacing w:after="0" w:line="259" w:lineRule="auto"/>
      <w:ind w:left="0" w:firstLine="0"/>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8DAA4" w14:textId="77777777" w:rsidR="005518F0" w:rsidRDefault="003545C2">
    <w:pPr>
      <w:tabs>
        <w:tab w:val="center" w:pos="9000"/>
        <w:tab w:val="center" w:pos="9294"/>
      </w:tabs>
      <w:spacing w:after="0" w:line="259" w:lineRule="auto"/>
      <w:ind w:left="0" w:firstLine="0"/>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C1E3F" w14:textId="77777777" w:rsidR="00BB69C9" w:rsidRDefault="00BB69C9">
      <w:pPr>
        <w:spacing w:after="0" w:line="244" w:lineRule="auto"/>
        <w:ind w:left="0" w:firstLine="0"/>
      </w:pPr>
      <w:r>
        <w:separator/>
      </w:r>
    </w:p>
  </w:footnote>
  <w:footnote w:type="continuationSeparator" w:id="0">
    <w:p w14:paraId="64D47308" w14:textId="77777777" w:rsidR="00BB69C9" w:rsidRDefault="00BB69C9">
      <w:pPr>
        <w:spacing w:after="0" w:line="244" w:lineRule="auto"/>
        <w:ind w:left="0" w:firstLine="0"/>
      </w:pPr>
      <w:r>
        <w:continuationSeparator/>
      </w:r>
    </w:p>
  </w:footnote>
  <w:footnote w:id="1">
    <w:p w14:paraId="132034A1" w14:textId="77777777" w:rsidR="005518F0" w:rsidRDefault="003545C2">
      <w:pPr>
        <w:pStyle w:val="footnotedescription"/>
        <w:spacing w:line="244" w:lineRule="auto"/>
      </w:pPr>
      <w:r>
        <w:rPr>
          <w:rStyle w:val="footnotemark"/>
        </w:rPr>
        <w:footnoteRef/>
      </w:r>
      <w:r>
        <w:t xml:space="preserve"> https://www.ohrc.on.ca/en/policy-ableism-and-discrimination-based-disability/2-whatdisability#:~:text=A%20disability%20may%20be%20the,people's%20full%20participation%20in%20society. </w:t>
      </w:r>
    </w:p>
  </w:footnote>
  <w:footnote w:id="2">
    <w:p w14:paraId="558FB99D" w14:textId="77777777" w:rsidR="005518F0" w:rsidRDefault="003545C2">
      <w:pPr>
        <w:pStyle w:val="footnotedescription"/>
      </w:pPr>
      <w:r>
        <w:rPr>
          <w:rStyle w:val="footnotemark"/>
        </w:rPr>
        <w:footnoteRef/>
      </w:r>
      <w:r>
        <w:t xml:space="preserve"> https://social.desa.un.org/issues/disability/crpd/article-9-accessibility </w:t>
      </w:r>
    </w:p>
  </w:footnote>
  <w:footnote w:id="3">
    <w:p w14:paraId="05D08D90" w14:textId="77777777" w:rsidR="005518F0" w:rsidRDefault="003545C2">
      <w:pPr>
        <w:pStyle w:val="footnotedescription"/>
        <w:spacing w:line="243" w:lineRule="auto"/>
      </w:pPr>
      <w:r>
        <w:rPr>
          <w:rStyle w:val="footnotemark"/>
        </w:rPr>
        <w:footnoteRef/>
      </w:r>
      <w:r>
        <w:t xml:space="preserve"> https://social.desa.un.org/issues/disability/crpd/article-21-freedom-of-expression-and-opinion-andaccess-to-information </w:t>
      </w:r>
    </w:p>
  </w:footnote>
  <w:footnote w:id="4">
    <w:p w14:paraId="2CD37267" w14:textId="77777777" w:rsidR="005518F0" w:rsidRDefault="003545C2">
      <w:pPr>
        <w:pStyle w:val="footnotedescription"/>
        <w:spacing w:line="254" w:lineRule="auto"/>
      </w:pPr>
      <w:r>
        <w:rPr>
          <w:rStyle w:val="footnotemark"/>
        </w:rPr>
        <w:footnoteRef/>
      </w:r>
      <w:r>
        <w:t xml:space="preserve"> https://www.un.org/development/desa/disabilities/convention-on-the-rights-of-persons-withdisabilities/article-24-education.html </w:t>
      </w:r>
    </w:p>
  </w:footnote>
  <w:footnote w:id="5">
    <w:p w14:paraId="3CAB8080" w14:textId="403EFCD8" w:rsidR="003545C2" w:rsidRPr="003545C2" w:rsidRDefault="003545C2" w:rsidP="003545C2">
      <w:pPr>
        <w:spacing w:after="0" w:line="242" w:lineRule="auto"/>
        <w:ind w:left="0" w:firstLine="0"/>
        <w:rPr>
          <w:rFonts w:ascii="Calibri" w:hAnsi="Calibri" w:cs="Calibri"/>
          <w:sz w:val="18"/>
          <w:szCs w:val="18"/>
        </w:rPr>
      </w:pPr>
      <w:r w:rsidRPr="003545C2">
        <w:rPr>
          <w:rStyle w:val="footnotemark"/>
        </w:rPr>
        <w:footnoteRef/>
      </w:r>
      <w:r w:rsidRPr="003545C2">
        <w:rPr>
          <w:rStyle w:val="footnotemark"/>
        </w:rPr>
        <w:t xml:space="preserve"> </w:t>
      </w:r>
      <w:hyperlink r:id="rId1" w:history="1">
        <w:r w:rsidRPr="003545C2">
          <w:rPr>
            <w:rStyle w:val="Hyperlien"/>
            <w:rFonts w:ascii="Calibri" w:eastAsia="Calibri" w:hAnsi="Calibri" w:cs="Calibri"/>
            <w:sz w:val="18"/>
            <w:szCs w:val="18"/>
          </w:rPr>
          <w:t>https://cad</w:t>
        </w:r>
      </w:hyperlink>
      <w:hyperlink r:id="rId2">
        <w:r w:rsidRPr="003545C2">
          <w:rPr>
            <w:rFonts w:ascii="Calibri" w:eastAsia="Calibri" w:hAnsi="Calibri" w:cs="Calibri"/>
            <w:color w:val="0000FF"/>
            <w:sz w:val="18"/>
            <w:szCs w:val="18"/>
            <w:u w:val="single" w:color="0000FF"/>
          </w:rPr>
          <w:t>-</w:t>
        </w:r>
      </w:hyperlink>
      <w:hyperlink r:id="rId3">
        <w:r w:rsidRPr="003545C2">
          <w:rPr>
            <w:rFonts w:ascii="Calibri" w:eastAsia="Calibri" w:hAnsi="Calibri" w:cs="Calibri"/>
            <w:color w:val="0000FF"/>
            <w:sz w:val="18"/>
            <w:szCs w:val="18"/>
            <w:u w:val="single" w:color="0000FF"/>
          </w:rPr>
          <w:t>asc.ca/wp</w:t>
        </w:r>
      </w:hyperlink>
      <w:hyperlink r:id="rId4">
        <w:r w:rsidRPr="003545C2">
          <w:rPr>
            <w:rFonts w:ascii="Calibri" w:eastAsia="Calibri" w:hAnsi="Calibri" w:cs="Calibri"/>
            <w:color w:val="0000FF"/>
            <w:sz w:val="18"/>
            <w:szCs w:val="18"/>
            <w:u w:val="single" w:color="0000FF"/>
          </w:rPr>
          <w:t>-</w:t>
        </w:r>
      </w:hyperlink>
      <w:hyperlink r:id="rId5">
        <w:r w:rsidRPr="003545C2">
          <w:rPr>
            <w:rFonts w:ascii="Calibri" w:eastAsia="Calibri" w:hAnsi="Calibri" w:cs="Calibri"/>
            <w:color w:val="0000FF"/>
            <w:sz w:val="18"/>
            <w:szCs w:val="18"/>
            <w:u w:val="single" w:color="0000FF"/>
          </w:rPr>
          <w:t>content/uploads/20</w:t>
        </w:r>
      </w:hyperlink>
      <w:hyperlink r:id="rId6">
        <w:r w:rsidRPr="003545C2">
          <w:rPr>
            <w:rFonts w:ascii="Calibri" w:eastAsia="Calibri" w:hAnsi="Calibri" w:cs="Calibri"/>
            <w:sz w:val="18"/>
            <w:szCs w:val="18"/>
          </w:rPr>
          <w:t xml:space="preserve"> </w:t>
        </w:r>
      </w:hyperlink>
      <w:hyperlink r:id="rId7">
        <w:r w:rsidRPr="003545C2">
          <w:rPr>
            <w:rFonts w:ascii="Calibri" w:eastAsia="Calibri" w:hAnsi="Calibri" w:cs="Calibri"/>
            <w:sz w:val="18"/>
            <w:szCs w:val="18"/>
          </w:rPr>
          <w:t>1</w:t>
        </w:r>
      </w:hyperlink>
      <w:r w:rsidRPr="003545C2">
        <w:rPr>
          <w:rFonts w:ascii="Calibri" w:eastAsia="Calibri" w:hAnsi="Calibri" w:cs="Calibri"/>
          <w:sz w:val="18"/>
          <w:szCs w:val="18"/>
        </w:rPr>
        <w:t xml:space="preserve">7/04/CRPD-Concluding-Observations-on-the-initial-report-ofCanada.pdf </w:t>
      </w:r>
    </w:p>
    <w:p w14:paraId="55CFDA94" w14:textId="1A6D9634" w:rsidR="003545C2" w:rsidRDefault="003545C2">
      <w:pPr>
        <w:pStyle w:val="Notedebasdepage"/>
      </w:pPr>
    </w:p>
  </w:footnote>
  <w:footnote w:id="6">
    <w:p w14:paraId="46D8AFE3" w14:textId="77777777" w:rsidR="005518F0" w:rsidRDefault="003545C2">
      <w:pPr>
        <w:pStyle w:val="footnotedescription"/>
      </w:pPr>
      <w:r>
        <w:rPr>
          <w:rStyle w:val="footnotemark"/>
        </w:rPr>
        <w:footnoteRef/>
      </w:r>
      <w:r>
        <w:t xml:space="preserve"> </w:t>
      </w:r>
      <w:hyperlink r:id="rId8">
        <w:r w:rsidR="005518F0">
          <w:rPr>
            <w:color w:val="0000FF"/>
            <w:sz w:val="18"/>
            <w:u w:val="single" w:color="0000FF"/>
          </w:rPr>
          <w:t xml:space="preserve">A/HRC/43/41/Add.2: Visit to Canada </w:t>
        </w:r>
      </w:hyperlink>
      <w:hyperlink r:id="rId9">
        <w:r w:rsidR="005518F0">
          <w:rPr>
            <w:color w:val="0000FF"/>
            <w:sz w:val="18"/>
            <w:u w:val="single" w:color="0000FF"/>
          </w:rPr>
          <w:t xml:space="preserve">- </w:t>
        </w:r>
      </w:hyperlink>
      <w:hyperlink r:id="rId10">
        <w:r w:rsidR="005518F0">
          <w:rPr>
            <w:color w:val="0000FF"/>
            <w:sz w:val="18"/>
            <w:u w:val="single" w:color="0000FF"/>
          </w:rPr>
          <w:t>Report of the Special Rapporteur on the rights of persons with disabilities |</w:t>
        </w:r>
      </w:hyperlink>
      <w:hyperlink r:id="rId11">
        <w:r w:rsidR="005518F0">
          <w:rPr>
            <w:color w:val="0000FF"/>
            <w:sz w:val="18"/>
          </w:rPr>
          <w:t xml:space="preserve"> </w:t>
        </w:r>
      </w:hyperlink>
    </w:p>
    <w:p w14:paraId="01E06279" w14:textId="77777777" w:rsidR="005518F0" w:rsidRDefault="005518F0">
      <w:pPr>
        <w:pStyle w:val="footnotedescription"/>
      </w:pPr>
      <w:hyperlink r:id="rId12">
        <w:r>
          <w:rPr>
            <w:color w:val="0000FF"/>
            <w:sz w:val="18"/>
            <w:u w:val="single" w:color="0000FF"/>
          </w:rPr>
          <w:t>OHCHR</w:t>
        </w:r>
      </w:hyperlink>
      <w:hyperlink r:id="rId13">
        <w:r>
          <w:t xml:space="preserve"> </w:t>
        </w:r>
      </w:hyperlink>
    </w:p>
  </w:footnote>
  <w:footnote w:id="7">
    <w:p w14:paraId="182E689E" w14:textId="77777777" w:rsidR="005518F0" w:rsidRDefault="003545C2">
      <w:pPr>
        <w:pStyle w:val="footnotedescription"/>
      </w:pPr>
      <w:r>
        <w:rPr>
          <w:rStyle w:val="footnotemark"/>
        </w:rPr>
        <w:footnoteRef/>
      </w:r>
      <w:r>
        <w:t xml:space="preserve"> https://laws-lois.justice.gc.ca/eng/acts/h-6/ </w:t>
      </w:r>
    </w:p>
  </w:footnote>
  <w:footnote w:id="8">
    <w:p w14:paraId="477032C4" w14:textId="77777777" w:rsidR="005518F0" w:rsidRDefault="003545C2">
      <w:pPr>
        <w:pStyle w:val="footnotedescription"/>
      </w:pPr>
      <w:r>
        <w:rPr>
          <w:rStyle w:val="footnotemark"/>
        </w:rPr>
        <w:footnoteRef/>
      </w:r>
      <w:r>
        <w:t xml:space="preserve"> https://www.accessibilitychrc.ca/en/overview-accessible-canada-act </w:t>
      </w:r>
    </w:p>
  </w:footnote>
  <w:footnote w:id="9">
    <w:p w14:paraId="365870FB" w14:textId="77777777" w:rsidR="005518F0" w:rsidRDefault="003545C2">
      <w:pPr>
        <w:pStyle w:val="footnotedescription"/>
      </w:pPr>
      <w:r>
        <w:rPr>
          <w:rStyle w:val="footnotemark"/>
        </w:rPr>
        <w:footnoteRef/>
      </w:r>
      <w:r>
        <w:t xml:space="preserve"> https://www.accessibilitychrc.ca/en/overview-accessible-canada-act </w:t>
      </w:r>
    </w:p>
  </w:footnote>
  <w:footnote w:id="10">
    <w:p w14:paraId="79F3169C" w14:textId="77777777" w:rsidR="005518F0" w:rsidRDefault="003545C2">
      <w:pPr>
        <w:pStyle w:val="footnotedescription"/>
        <w:spacing w:after="43"/>
      </w:pPr>
      <w:r>
        <w:rPr>
          <w:rStyle w:val="footnotemark"/>
        </w:rPr>
        <w:footnoteRef/>
      </w:r>
      <w:r>
        <w:t xml:space="preserve"> </w:t>
      </w:r>
      <w:hyperlink r:id="rId14">
        <w:r w:rsidR="005518F0">
          <w:rPr>
            <w:color w:val="0000FF"/>
            <w:u w:val="single" w:color="0000FF"/>
          </w:rPr>
          <w:t>Accessible Canada Act (justice.gc.ca)</w:t>
        </w:r>
      </w:hyperlink>
      <w:hyperlink r:id="rId15">
        <w:r w:rsidR="005518F0">
          <w:t xml:space="preserve"> </w:t>
        </w:r>
      </w:hyperlink>
      <w:hyperlink r:id="rId16">
        <w:r w:rsidR="005518F0">
          <w:t>s</w:t>
        </w:r>
      </w:hyperlink>
      <w:r>
        <w:t xml:space="preserve">ubsection 5.1(1) b </w:t>
      </w:r>
    </w:p>
  </w:footnote>
  <w:footnote w:id="11">
    <w:p w14:paraId="7DB75F2C" w14:textId="77777777" w:rsidR="005518F0" w:rsidRDefault="003545C2">
      <w:pPr>
        <w:pStyle w:val="footnotedescription"/>
        <w:spacing w:line="258" w:lineRule="auto"/>
        <w:ind w:right="266"/>
      </w:pPr>
      <w:r>
        <w:rPr>
          <w:rStyle w:val="footnotemark"/>
        </w:rPr>
        <w:footnoteRef/>
      </w:r>
      <w:r>
        <w:t xml:space="preserve"> https://www.canada.ca/en/employment-social-development/programs/accessible-canada/actsummary.html </w:t>
      </w:r>
    </w:p>
  </w:footnote>
  <w:footnote w:id="12">
    <w:p w14:paraId="7ECB089A" w14:textId="77777777" w:rsidR="005518F0" w:rsidRDefault="003545C2">
      <w:pPr>
        <w:pStyle w:val="footnotedescription"/>
      </w:pPr>
      <w:r>
        <w:rPr>
          <w:rStyle w:val="footnotemark"/>
        </w:rPr>
        <w:footnoteRef/>
      </w:r>
      <w:r>
        <w:t xml:space="preserve"> https://nrc-publications.canada.ca/eng/view/ft/?id=515340b5-f4e0-4798-be69-692e4ec423e8 </w:t>
      </w:r>
    </w:p>
  </w:footnote>
  <w:footnote w:id="13">
    <w:p w14:paraId="4E15F242" w14:textId="77777777" w:rsidR="005518F0" w:rsidRDefault="003545C2">
      <w:pPr>
        <w:pStyle w:val="footnotedescription"/>
      </w:pPr>
      <w:r>
        <w:rPr>
          <w:rStyle w:val="footnotemark"/>
        </w:rPr>
        <w:footnoteRef/>
      </w:r>
      <w:r>
        <w:t xml:space="preserve"> https://gallaudet.edu/campus-design-facilities/campus-design-and-planning/deafspace/ </w:t>
      </w:r>
    </w:p>
  </w:footnote>
  <w:footnote w:id="14">
    <w:p w14:paraId="3AFBA0A0" w14:textId="77777777" w:rsidR="005518F0" w:rsidRDefault="003545C2">
      <w:pPr>
        <w:pStyle w:val="footnotedescription"/>
      </w:pPr>
      <w:r>
        <w:rPr>
          <w:rStyle w:val="footnotemark"/>
        </w:rPr>
        <w:footnoteRef/>
      </w:r>
      <w:r>
        <w:t xml:space="preserve"> https://deafcounseling.com/ </w:t>
      </w:r>
    </w:p>
  </w:footnote>
  <w:footnote w:id="15">
    <w:p w14:paraId="624DDB03" w14:textId="77777777" w:rsidR="005518F0" w:rsidRDefault="003545C2">
      <w:pPr>
        <w:pStyle w:val="footnotedescription"/>
      </w:pPr>
      <w:r>
        <w:rPr>
          <w:rStyle w:val="footnotemark"/>
        </w:rPr>
        <w:footnoteRef/>
      </w:r>
      <w:r>
        <w:t xml:space="preserve"> </w:t>
      </w:r>
      <w:hyperlink r:id="rId17">
        <w:r w:rsidR="005518F0">
          <w:rPr>
            <w:color w:val="0000FF"/>
            <w:sz w:val="24"/>
            <w:u w:val="single" w:color="0000FF"/>
          </w:rPr>
          <w:t>We’re Aira, a Visual Interpreting Service.</w:t>
        </w:r>
      </w:hyperlink>
      <w:hyperlink r:id="rId18">
        <w:r w:rsidR="005518F0">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06C6"/>
    <w:multiLevelType w:val="hybridMultilevel"/>
    <w:tmpl w:val="1FDA612E"/>
    <w:lvl w:ilvl="0" w:tplc="AA7862B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C9DE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DC07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431C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4AF4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203BF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1CC74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6FF3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40B1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D22575"/>
    <w:multiLevelType w:val="hybridMultilevel"/>
    <w:tmpl w:val="51C8C580"/>
    <w:lvl w:ilvl="0" w:tplc="6066B2F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9F8C2B8">
      <w:start w:val="1"/>
      <w:numFmt w:val="lowerLetter"/>
      <w:lvlText w:val="%2)"/>
      <w:lvlJc w:val="left"/>
      <w:pPr>
        <w:ind w:left="16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90ECC4E">
      <w:start w:val="1"/>
      <w:numFmt w:val="lowerRoman"/>
      <w:lvlText w:val="%3"/>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D3EBCE8">
      <w:start w:val="1"/>
      <w:numFmt w:val="decimal"/>
      <w:lvlText w:val="%4"/>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ED024AE">
      <w:start w:val="1"/>
      <w:numFmt w:val="lowerLetter"/>
      <w:lvlText w:val="%5"/>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22ACEBA">
      <w:start w:val="1"/>
      <w:numFmt w:val="lowerRoman"/>
      <w:lvlText w:val="%6"/>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42E957C">
      <w:start w:val="1"/>
      <w:numFmt w:val="decimal"/>
      <w:lvlText w:val="%7"/>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6D89B62">
      <w:start w:val="1"/>
      <w:numFmt w:val="lowerLetter"/>
      <w:lvlText w:val="%8"/>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F60D978">
      <w:start w:val="1"/>
      <w:numFmt w:val="lowerRoman"/>
      <w:lvlText w:val="%9"/>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6807BA"/>
    <w:multiLevelType w:val="hybridMultilevel"/>
    <w:tmpl w:val="297CC6A2"/>
    <w:lvl w:ilvl="0" w:tplc="D6AAE2DE">
      <w:start w:val="1"/>
      <w:numFmt w:val="decimal"/>
      <w:lvlText w:val="%1."/>
      <w:lvlJc w:val="left"/>
      <w:pPr>
        <w:ind w:left="9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5EE6280">
      <w:start w:val="1"/>
      <w:numFmt w:val="lowerLetter"/>
      <w:lvlText w:val="%2."/>
      <w:lvlJc w:val="left"/>
      <w:pPr>
        <w:ind w:left="16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9665A00">
      <w:start w:val="1"/>
      <w:numFmt w:val="lowerRoman"/>
      <w:lvlText w:val="%3"/>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504255A">
      <w:start w:val="1"/>
      <w:numFmt w:val="decimal"/>
      <w:lvlText w:val="%4"/>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F0246C">
      <w:start w:val="1"/>
      <w:numFmt w:val="lowerLetter"/>
      <w:lvlText w:val="%5"/>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6669BE">
      <w:start w:val="1"/>
      <w:numFmt w:val="lowerRoman"/>
      <w:lvlText w:val="%6"/>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5881868">
      <w:start w:val="1"/>
      <w:numFmt w:val="decimal"/>
      <w:lvlText w:val="%7"/>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79CB642">
      <w:start w:val="1"/>
      <w:numFmt w:val="lowerLetter"/>
      <w:lvlText w:val="%8"/>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2D4B7AA">
      <w:start w:val="1"/>
      <w:numFmt w:val="lowerRoman"/>
      <w:lvlText w:val="%9"/>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92A236F"/>
    <w:multiLevelType w:val="hybridMultilevel"/>
    <w:tmpl w:val="239A39D2"/>
    <w:lvl w:ilvl="0" w:tplc="8312B6A8">
      <w:start w:val="1"/>
      <w:numFmt w:val="lowerLetter"/>
      <w:lvlText w:val="(%1)"/>
      <w:lvlJc w:val="left"/>
      <w:pPr>
        <w:ind w:left="139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DE46C780">
      <w:start w:val="1"/>
      <w:numFmt w:val="lowerLetter"/>
      <w:lvlText w:val="%2"/>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15163D98">
      <w:start w:val="1"/>
      <w:numFmt w:val="lowerRoman"/>
      <w:lvlText w:val="%3"/>
      <w:lvlJc w:val="left"/>
      <w:pPr>
        <w:ind w:left="32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4036E082">
      <w:start w:val="1"/>
      <w:numFmt w:val="decimal"/>
      <w:lvlText w:val="%4"/>
      <w:lvlJc w:val="left"/>
      <w:pPr>
        <w:ind w:left="39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8862959A">
      <w:start w:val="1"/>
      <w:numFmt w:val="lowerLetter"/>
      <w:lvlText w:val="%5"/>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BBD45A2C">
      <w:start w:val="1"/>
      <w:numFmt w:val="lowerRoman"/>
      <w:lvlText w:val="%6"/>
      <w:lvlJc w:val="left"/>
      <w:pPr>
        <w:ind w:left="54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C7160B9A">
      <w:start w:val="1"/>
      <w:numFmt w:val="decimal"/>
      <w:lvlText w:val="%7"/>
      <w:lvlJc w:val="left"/>
      <w:pPr>
        <w:ind w:left="61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8186804C">
      <w:start w:val="1"/>
      <w:numFmt w:val="lowerLetter"/>
      <w:lvlText w:val="%8"/>
      <w:lvlJc w:val="left"/>
      <w:pPr>
        <w:ind w:left="68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421A3654">
      <w:start w:val="1"/>
      <w:numFmt w:val="lowerRoman"/>
      <w:lvlText w:val="%9"/>
      <w:lvlJc w:val="left"/>
      <w:pPr>
        <w:ind w:left="75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4" w15:restartNumberingAfterBreak="0">
    <w:nsid w:val="1C256C74"/>
    <w:multiLevelType w:val="hybridMultilevel"/>
    <w:tmpl w:val="F904CA5C"/>
    <w:lvl w:ilvl="0" w:tplc="E9C0FB20">
      <w:start w:val="1"/>
      <w:numFmt w:val="lowerLetter"/>
      <w:lvlText w:val="(%1)"/>
      <w:lvlJc w:val="left"/>
      <w:pPr>
        <w:ind w:left="14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F70CC34">
      <w:start w:val="1"/>
      <w:numFmt w:val="lowerLetter"/>
      <w:lvlText w:val="%2"/>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6EEFEC4">
      <w:start w:val="1"/>
      <w:numFmt w:val="lowerRoman"/>
      <w:lvlText w:val="%3"/>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F0A9150">
      <w:start w:val="1"/>
      <w:numFmt w:val="decimal"/>
      <w:lvlText w:val="%4"/>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AA238CE">
      <w:start w:val="1"/>
      <w:numFmt w:val="lowerLetter"/>
      <w:lvlText w:val="%5"/>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644F9C">
      <w:start w:val="1"/>
      <w:numFmt w:val="lowerRoman"/>
      <w:lvlText w:val="%6"/>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23C46C0">
      <w:start w:val="1"/>
      <w:numFmt w:val="decimal"/>
      <w:lvlText w:val="%7"/>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7A24822">
      <w:start w:val="1"/>
      <w:numFmt w:val="lowerLetter"/>
      <w:lvlText w:val="%8"/>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A368748">
      <w:start w:val="1"/>
      <w:numFmt w:val="lowerRoman"/>
      <w:lvlText w:val="%9"/>
      <w:lvlJc w:val="left"/>
      <w:pPr>
        <w:ind w:left="75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C4117A2"/>
    <w:multiLevelType w:val="hybridMultilevel"/>
    <w:tmpl w:val="A30EF960"/>
    <w:lvl w:ilvl="0" w:tplc="8BE4160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50D26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E4F8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EEA9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ED1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A463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FC3BD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251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4D0B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464B6A"/>
    <w:multiLevelType w:val="hybridMultilevel"/>
    <w:tmpl w:val="B8C4E2CE"/>
    <w:lvl w:ilvl="0" w:tplc="87FC35C2">
      <w:start w:val="1"/>
      <w:numFmt w:val="lowerLetter"/>
      <w:lvlText w:val="(%1)"/>
      <w:lvlJc w:val="left"/>
      <w:pPr>
        <w:ind w:left="14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BEAEA04">
      <w:start w:val="1"/>
      <w:numFmt w:val="lowerLetter"/>
      <w:lvlText w:val="%2"/>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99CFC7C">
      <w:start w:val="1"/>
      <w:numFmt w:val="lowerRoman"/>
      <w:lvlText w:val="%3"/>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29041EE">
      <w:start w:val="1"/>
      <w:numFmt w:val="decimal"/>
      <w:lvlText w:val="%4"/>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F6B0A8">
      <w:start w:val="1"/>
      <w:numFmt w:val="lowerLetter"/>
      <w:lvlText w:val="%5"/>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56AAFFA">
      <w:start w:val="1"/>
      <w:numFmt w:val="lowerRoman"/>
      <w:lvlText w:val="%6"/>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7EEDF6A">
      <w:start w:val="1"/>
      <w:numFmt w:val="decimal"/>
      <w:lvlText w:val="%7"/>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C3A61D0">
      <w:start w:val="1"/>
      <w:numFmt w:val="lowerLetter"/>
      <w:lvlText w:val="%8"/>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45674C0">
      <w:start w:val="1"/>
      <w:numFmt w:val="lowerRoman"/>
      <w:lvlText w:val="%9"/>
      <w:lvlJc w:val="left"/>
      <w:pPr>
        <w:ind w:left="75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13E6D03"/>
    <w:multiLevelType w:val="hybridMultilevel"/>
    <w:tmpl w:val="AC666F14"/>
    <w:lvl w:ilvl="0" w:tplc="D076CE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7015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36EE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80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62022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EA605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D8C0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DC265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42B95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C92DF5"/>
    <w:multiLevelType w:val="hybridMultilevel"/>
    <w:tmpl w:val="7D7EE50E"/>
    <w:lvl w:ilvl="0" w:tplc="CC46196E">
      <w:start w:val="1"/>
      <w:numFmt w:val="decimal"/>
      <w:lvlText w:val="%1."/>
      <w:lvlJc w:val="left"/>
      <w:pPr>
        <w:ind w:left="9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5AC670A">
      <w:start w:val="1"/>
      <w:numFmt w:val="lowerLetter"/>
      <w:lvlText w:val="%2)"/>
      <w:lvlJc w:val="left"/>
      <w:pPr>
        <w:ind w:left="143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4D0AF25E">
      <w:start w:val="1"/>
      <w:numFmt w:val="lowerRoman"/>
      <w:lvlText w:val="%3"/>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93FCCEF0">
      <w:start w:val="1"/>
      <w:numFmt w:val="decimal"/>
      <w:lvlText w:val="%4"/>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811EFDE2">
      <w:start w:val="1"/>
      <w:numFmt w:val="lowerLetter"/>
      <w:lvlText w:val="%5"/>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6AEEB8E0">
      <w:start w:val="1"/>
      <w:numFmt w:val="lowerRoman"/>
      <w:lvlText w:val="%6"/>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E7BCA8C4">
      <w:start w:val="1"/>
      <w:numFmt w:val="decimal"/>
      <w:lvlText w:val="%7"/>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CAEBF94">
      <w:start w:val="1"/>
      <w:numFmt w:val="lowerLetter"/>
      <w:lvlText w:val="%8"/>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389C45AE">
      <w:start w:val="1"/>
      <w:numFmt w:val="lowerRoman"/>
      <w:lvlText w:val="%9"/>
      <w:lvlJc w:val="left"/>
      <w:pPr>
        <w:ind w:left="68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5264B81"/>
    <w:multiLevelType w:val="hybridMultilevel"/>
    <w:tmpl w:val="D0D2A9AA"/>
    <w:lvl w:ilvl="0" w:tplc="59DE296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1CB5F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7AB4D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02A1F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D2D45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8652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6ACD9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426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C675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3658AD"/>
    <w:multiLevelType w:val="hybridMultilevel"/>
    <w:tmpl w:val="75B4192A"/>
    <w:lvl w:ilvl="0" w:tplc="C92293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EC1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CA33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304E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244D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B285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4CF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FEB9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C2A5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B64E9D"/>
    <w:multiLevelType w:val="hybridMultilevel"/>
    <w:tmpl w:val="3D22CF72"/>
    <w:lvl w:ilvl="0" w:tplc="D32AAAA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80AA9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AC64D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DEEC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0CF4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5A607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5EB5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6805A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4C88B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D45C73"/>
    <w:multiLevelType w:val="hybridMultilevel"/>
    <w:tmpl w:val="01AEB16C"/>
    <w:lvl w:ilvl="0" w:tplc="1702EF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503A5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6E6EF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3C53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4C6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C62D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34A8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C39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A2FA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321CFB"/>
    <w:multiLevelType w:val="hybridMultilevel"/>
    <w:tmpl w:val="EF60DD3C"/>
    <w:lvl w:ilvl="0" w:tplc="01E02D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8096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F6AA0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E03D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7A020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12A0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0D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96A15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B8506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2B1A9B"/>
    <w:multiLevelType w:val="hybridMultilevel"/>
    <w:tmpl w:val="E562829A"/>
    <w:lvl w:ilvl="0" w:tplc="CE6C8F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A8C00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D2DBB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DE8D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087A1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889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E2A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40D2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A0B46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AB2061"/>
    <w:multiLevelType w:val="hybridMultilevel"/>
    <w:tmpl w:val="9E52393E"/>
    <w:lvl w:ilvl="0" w:tplc="7272ED2C">
      <w:start w:val="1"/>
      <w:numFmt w:val="lowerLetter"/>
      <w:lvlText w:val="(%1)"/>
      <w:lvlJc w:val="left"/>
      <w:pPr>
        <w:ind w:left="14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C5C61D0">
      <w:start w:val="1"/>
      <w:numFmt w:val="lowerLetter"/>
      <w:lvlText w:val="%2"/>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B327616">
      <w:start w:val="1"/>
      <w:numFmt w:val="lowerRoman"/>
      <w:lvlText w:val="%3"/>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161738">
      <w:start w:val="1"/>
      <w:numFmt w:val="decimal"/>
      <w:lvlText w:val="%4"/>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F46E606">
      <w:start w:val="1"/>
      <w:numFmt w:val="lowerLetter"/>
      <w:lvlText w:val="%5"/>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408A446">
      <w:start w:val="1"/>
      <w:numFmt w:val="lowerRoman"/>
      <w:lvlText w:val="%6"/>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98612DE">
      <w:start w:val="1"/>
      <w:numFmt w:val="decimal"/>
      <w:lvlText w:val="%7"/>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C78757E">
      <w:start w:val="1"/>
      <w:numFmt w:val="lowerLetter"/>
      <w:lvlText w:val="%8"/>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20E82D0">
      <w:start w:val="1"/>
      <w:numFmt w:val="lowerRoman"/>
      <w:lvlText w:val="%9"/>
      <w:lvlJc w:val="left"/>
      <w:pPr>
        <w:ind w:left="75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3782F33"/>
    <w:multiLevelType w:val="hybridMultilevel"/>
    <w:tmpl w:val="D61ED988"/>
    <w:lvl w:ilvl="0" w:tplc="F244C52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200CF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E85CC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6E72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78B29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7AA9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FA25F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D848E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584E9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3C505E"/>
    <w:multiLevelType w:val="hybridMultilevel"/>
    <w:tmpl w:val="D5EEA0AE"/>
    <w:lvl w:ilvl="0" w:tplc="99BC29BC">
      <w:start w:val="1"/>
      <w:numFmt w:val="lowerLetter"/>
      <w:lvlText w:val="%1)"/>
      <w:lvlJc w:val="left"/>
      <w:pPr>
        <w:ind w:left="16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1D0A526">
      <w:start w:val="1"/>
      <w:numFmt w:val="lowerLetter"/>
      <w:lvlText w:val="%2"/>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58AD346">
      <w:start w:val="1"/>
      <w:numFmt w:val="lowerRoman"/>
      <w:lvlText w:val="%3"/>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028B106">
      <w:start w:val="1"/>
      <w:numFmt w:val="decimal"/>
      <w:lvlText w:val="%4"/>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0123954">
      <w:start w:val="1"/>
      <w:numFmt w:val="lowerLetter"/>
      <w:lvlText w:val="%5"/>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6F4CAF4">
      <w:start w:val="1"/>
      <w:numFmt w:val="lowerRoman"/>
      <w:lvlText w:val="%6"/>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DF4109C">
      <w:start w:val="1"/>
      <w:numFmt w:val="decimal"/>
      <w:lvlText w:val="%7"/>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6EC6DEC">
      <w:start w:val="1"/>
      <w:numFmt w:val="lowerLetter"/>
      <w:lvlText w:val="%8"/>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1D482E0">
      <w:start w:val="1"/>
      <w:numFmt w:val="lowerRoman"/>
      <w:lvlText w:val="%9"/>
      <w:lvlJc w:val="left"/>
      <w:pPr>
        <w:ind w:left="75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0CD3F22"/>
    <w:multiLevelType w:val="hybridMultilevel"/>
    <w:tmpl w:val="8CE0FAC8"/>
    <w:lvl w:ilvl="0" w:tplc="7A4E85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2B03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50A7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40A7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AB6A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D6C60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ECCA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2A332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64EEB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8258BC"/>
    <w:multiLevelType w:val="hybridMultilevel"/>
    <w:tmpl w:val="BBAE7B0E"/>
    <w:lvl w:ilvl="0" w:tplc="4A4A49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E0A8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B271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E87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E130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814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7A8A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3098E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A2D0C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881071"/>
    <w:multiLevelType w:val="hybridMultilevel"/>
    <w:tmpl w:val="C90C67DC"/>
    <w:lvl w:ilvl="0" w:tplc="E4E0E64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4678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EE0BE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C937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7E7EE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0019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A2F22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20C5B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F691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D15975"/>
    <w:multiLevelType w:val="hybridMultilevel"/>
    <w:tmpl w:val="42EEF376"/>
    <w:lvl w:ilvl="0" w:tplc="9B7E9F0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78A74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06628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721FD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40160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87B9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36A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F2B50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CCE9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1393823">
    <w:abstractNumId w:val="20"/>
  </w:num>
  <w:num w:numId="2" w16cid:durableId="1849641047">
    <w:abstractNumId w:val="8"/>
  </w:num>
  <w:num w:numId="3" w16cid:durableId="861632455">
    <w:abstractNumId w:val="1"/>
  </w:num>
  <w:num w:numId="4" w16cid:durableId="2097049680">
    <w:abstractNumId w:val="2"/>
  </w:num>
  <w:num w:numId="5" w16cid:durableId="354817750">
    <w:abstractNumId w:val="17"/>
  </w:num>
  <w:num w:numId="6" w16cid:durableId="746878205">
    <w:abstractNumId w:val="4"/>
  </w:num>
  <w:num w:numId="7" w16cid:durableId="60761417">
    <w:abstractNumId w:val="6"/>
  </w:num>
  <w:num w:numId="8" w16cid:durableId="268583859">
    <w:abstractNumId w:val="15"/>
  </w:num>
  <w:num w:numId="9" w16cid:durableId="625895912">
    <w:abstractNumId w:val="3"/>
  </w:num>
  <w:num w:numId="10" w16cid:durableId="1063989020">
    <w:abstractNumId w:val="10"/>
  </w:num>
  <w:num w:numId="11" w16cid:durableId="282351330">
    <w:abstractNumId w:val="9"/>
  </w:num>
  <w:num w:numId="12" w16cid:durableId="1346665545">
    <w:abstractNumId w:val="16"/>
  </w:num>
  <w:num w:numId="13" w16cid:durableId="78407695">
    <w:abstractNumId w:val="21"/>
  </w:num>
  <w:num w:numId="14" w16cid:durableId="458190154">
    <w:abstractNumId w:val="5"/>
  </w:num>
  <w:num w:numId="15" w16cid:durableId="208960708">
    <w:abstractNumId w:val="0"/>
  </w:num>
  <w:num w:numId="16" w16cid:durableId="440229053">
    <w:abstractNumId w:val="11"/>
  </w:num>
  <w:num w:numId="17" w16cid:durableId="731462859">
    <w:abstractNumId w:val="19"/>
  </w:num>
  <w:num w:numId="18" w16cid:durableId="77139948">
    <w:abstractNumId w:val="7"/>
  </w:num>
  <w:num w:numId="19" w16cid:durableId="1016148983">
    <w:abstractNumId w:val="18"/>
  </w:num>
  <w:num w:numId="20" w16cid:durableId="790787210">
    <w:abstractNumId w:val="12"/>
  </w:num>
  <w:num w:numId="21" w16cid:durableId="448741856">
    <w:abstractNumId w:val="13"/>
  </w:num>
  <w:num w:numId="22" w16cid:durableId="15223560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F0"/>
    <w:rsid w:val="00011EDF"/>
    <w:rsid w:val="001D4E17"/>
    <w:rsid w:val="002210E6"/>
    <w:rsid w:val="003545C2"/>
    <w:rsid w:val="005518F0"/>
    <w:rsid w:val="00BB69C9"/>
    <w:rsid w:val="00E91E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968A"/>
  <w15:docId w15:val="{2D67EF76-E8B8-4705-8B3F-4D4498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pPr>
    <w:rPr>
      <w:rFonts w:ascii="Arial" w:eastAsia="Arial" w:hAnsi="Arial" w:cs="Arial"/>
      <w:color w:val="00000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2E5496"/>
      <w:sz w:val="34"/>
      <w:u w:val="single" w:color="2E5496"/>
    </w:rPr>
  </w:style>
  <w:style w:type="paragraph" w:styleId="Titre2">
    <w:name w:val="heading 2"/>
    <w:next w:val="Normal"/>
    <w:link w:val="Titre2Car"/>
    <w:uiPriority w:val="9"/>
    <w:unhideWhenUsed/>
    <w:qFormat/>
    <w:pPr>
      <w:keepNext/>
      <w:keepLines/>
      <w:spacing w:after="0" w:line="259" w:lineRule="auto"/>
      <w:ind w:left="10" w:hanging="10"/>
      <w:outlineLvl w:val="1"/>
    </w:pPr>
    <w:rPr>
      <w:rFonts w:ascii="Arial" w:eastAsia="Arial" w:hAnsi="Arial" w:cs="Arial"/>
      <w:b/>
      <w:color w:val="000000"/>
      <w:u w:val="single" w:color="000000"/>
    </w:rPr>
  </w:style>
  <w:style w:type="paragraph" w:styleId="Titre3">
    <w:name w:val="heading 3"/>
    <w:next w:val="Normal"/>
    <w:link w:val="Titre3Car"/>
    <w:uiPriority w:val="9"/>
    <w:unhideWhenUsed/>
    <w:qFormat/>
    <w:pPr>
      <w:keepNext/>
      <w:keepLines/>
      <w:spacing w:after="0" w:line="259" w:lineRule="auto"/>
      <w:ind w:left="10" w:hanging="10"/>
      <w:outlineLvl w:val="2"/>
    </w:pPr>
    <w:rPr>
      <w:rFonts w:ascii="Arial" w:eastAsia="Arial" w:hAnsi="Arial" w:cs="Arial"/>
      <w:b/>
      <w:color w:val="000000"/>
      <w:u w:val="single" w:color="000000"/>
    </w:rPr>
  </w:style>
  <w:style w:type="paragraph" w:styleId="Titre4">
    <w:name w:val="heading 4"/>
    <w:next w:val="Normal"/>
    <w:link w:val="Titre4Car"/>
    <w:uiPriority w:val="9"/>
    <w:unhideWhenUsed/>
    <w:qFormat/>
    <w:pPr>
      <w:keepNext/>
      <w:keepLines/>
      <w:spacing w:after="19" w:line="259" w:lineRule="auto"/>
      <w:ind w:left="10" w:hanging="10"/>
      <w:outlineLvl w:val="3"/>
    </w:pPr>
    <w:rPr>
      <w:rFonts w:ascii="Arial" w:eastAsia="Arial" w:hAnsi="Arial" w:cs="Arial"/>
      <w:i/>
      <w:color w:val="0F47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Arial" w:eastAsia="Arial" w:hAnsi="Arial" w:cs="Arial"/>
      <w:b/>
      <w:color w:val="000000"/>
      <w:sz w:val="24"/>
      <w:u w:val="single" w:color="000000"/>
    </w:rPr>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re4Car">
    <w:name w:val="Titre 4 Car"/>
    <w:link w:val="Titre4"/>
    <w:rPr>
      <w:rFonts w:ascii="Arial" w:eastAsia="Arial" w:hAnsi="Arial" w:cs="Arial"/>
      <w:i/>
      <w:color w:val="0F4761"/>
      <w:sz w:val="24"/>
    </w:rPr>
  </w:style>
  <w:style w:type="character" w:customStyle="1" w:styleId="Titre1Car">
    <w:name w:val="Titre 1 Car"/>
    <w:link w:val="Titre1"/>
    <w:rPr>
      <w:rFonts w:ascii="Arial" w:eastAsia="Arial" w:hAnsi="Arial" w:cs="Arial"/>
      <w:b/>
      <w:color w:val="2E5496"/>
      <w:sz w:val="34"/>
      <w:u w:val="single" w:color="2E5496"/>
    </w:rPr>
  </w:style>
  <w:style w:type="character" w:customStyle="1" w:styleId="Titre2Car">
    <w:name w:val="Titre 2 Car"/>
    <w:link w:val="Titre2"/>
    <w:rPr>
      <w:rFonts w:ascii="Arial" w:eastAsia="Arial" w:hAnsi="Arial" w:cs="Arial"/>
      <w:b/>
      <w:color w:val="000000"/>
      <w:sz w:val="24"/>
      <w:u w:val="single" w:color="000000"/>
    </w:rPr>
  </w:style>
  <w:style w:type="paragraph" w:styleId="TM1">
    <w:name w:val="toc 1"/>
    <w:hidden/>
    <w:uiPriority w:val="39"/>
    <w:pPr>
      <w:spacing w:after="1" w:line="322" w:lineRule="auto"/>
      <w:ind w:left="265" w:right="15" w:hanging="10"/>
      <w:jc w:val="both"/>
    </w:pPr>
    <w:rPr>
      <w:rFonts w:ascii="Calibri" w:eastAsia="Calibri" w:hAnsi="Calibri" w:cs="Calibri"/>
      <w:color w:val="000000"/>
    </w:rPr>
  </w:style>
  <w:style w:type="paragraph" w:styleId="TM2">
    <w:name w:val="toc 2"/>
    <w:hidden/>
    <w:uiPriority w:val="39"/>
    <w:pPr>
      <w:spacing w:after="1" w:line="322" w:lineRule="auto"/>
      <w:ind w:left="505" w:right="15"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3545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45C2"/>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3545C2"/>
    <w:rPr>
      <w:vertAlign w:val="superscript"/>
    </w:rPr>
  </w:style>
  <w:style w:type="character" w:styleId="Hyperlien">
    <w:name w:val="Hyperlink"/>
    <w:basedOn w:val="Policepardfaut"/>
    <w:uiPriority w:val="99"/>
    <w:unhideWhenUsed/>
    <w:rsid w:val="003545C2"/>
    <w:rPr>
      <w:color w:val="467886" w:themeColor="hyperlink"/>
      <w:u w:val="single"/>
    </w:rPr>
  </w:style>
  <w:style w:type="character" w:styleId="Mentionnonrsolue">
    <w:name w:val="Unresolved Mention"/>
    <w:basedOn w:val="Policepardfaut"/>
    <w:uiPriority w:val="99"/>
    <w:semiHidden/>
    <w:unhideWhenUsed/>
    <w:rsid w:val="0035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jp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g"/><Relationship Id="rId25"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0.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3.jpg"/><Relationship Id="rId28" Type="http://schemas.openxmlformats.org/officeDocument/2006/relationships/footer" Target="footer6.xml"/><Relationship Id="rId10" Type="http://schemas.openxmlformats.org/officeDocument/2006/relationships/image" Target="media/image3.jp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2.jpg"/><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documents/country-reports/ahrc4341add2-visit-canada-report-special-rapporteur-rights-persons" TargetMode="External"/><Relationship Id="rId13" Type="http://schemas.openxmlformats.org/officeDocument/2006/relationships/hyperlink" Target="https://www.ohchr.org/en/documents/country-reports/ahrc4341add2-visit-canada-report-special-rapporteur-rights-persons" TargetMode="External"/><Relationship Id="rId18" Type="http://schemas.openxmlformats.org/officeDocument/2006/relationships/hyperlink" Target="https://aira.io/" TargetMode="External"/><Relationship Id="rId3" Type="http://schemas.openxmlformats.org/officeDocument/2006/relationships/hyperlink" Target="https://cad-asc.ca/wp-content/uploads/20" TargetMode="External"/><Relationship Id="rId7" Type="http://schemas.openxmlformats.org/officeDocument/2006/relationships/hyperlink" Target="https://cad-asc.ca/wp-content/uploads/20" TargetMode="External"/><Relationship Id="rId12" Type="http://schemas.openxmlformats.org/officeDocument/2006/relationships/hyperlink" Target="https://www.ohchr.org/en/documents/country-reports/ahrc4341add2-visit-canada-report-special-rapporteur-rights-persons" TargetMode="External"/><Relationship Id="rId17" Type="http://schemas.openxmlformats.org/officeDocument/2006/relationships/hyperlink" Target="https://aira.io/" TargetMode="External"/><Relationship Id="rId2" Type="http://schemas.openxmlformats.org/officeDocument/2006/relationships/hyperlink" Target="https://cad-asc.ca/wp-content/uploads/20" TargetMode="External"/><Relationship Id="rId16" Type="http://schemas.openxmlformats.org/officeDocument/2006/relationships/hyperlink" Target="https://laws.justice.gc.ca/eng/acts/A-0.6/page-1.html" TargetMode="External"/><Relationship Id="rId1" Type="http://schemas.openxmlformats.org/officeDocument/2006/relationships/hyperlink" Target="https://cad" TargetMode="External"/><Relationship Id="rId6" Type="http://schemas.openxmlformats.org/officeDocument/2006/relationships/hyperlink" Target="https://cad-asc.ca/wp-content/uploads/20" TargetMode="External"/><Relationship Id="rId11" Type="http://schemas.openxmlformats.org/officeDocument/2006/relationships/hyperlink" Target="https://www.ohchr.org/en/documents/country-reports/ahrc4341add2-visit-canada-report-special-rapporteur-rights-persons" TargetMode="External"/><Relationship Id="rId5" Type="http://schemas.openxmlformats.org/officeDocument/2006/relationships/hyperlink" Target="https://cad-asc.ca/wp-content/uploads/20" TargetMode="External"/><Relationship Id="rId15" Type="http://schemas.openxmlformats.org/officeDocument/2006/relationships/hyperlink" Target="https://laws.justice.gc.ca/eng/acts/A-0.6/page-1.html" TargetMode="External"/><Relationship Id="rId10" Type="http://schemas.openxmlformats.org/officeDocument/2006/relationships/hyperlink" Target="https://www.ohchr.org/en/documents/country-reports/ahrc4341add2-visit-canada-report-special-rapporteur-rights-persons" TargetMode="External"/><Relationship Id="rId4" Type="http://schemas.openxmlformats.org/officeDocument/2006/relationships/hyperlink" Target="https://cad-asc.ca/wp-content/uploads/20" TargetMode="External"/><Relationship Id="rId9" Type="http://schemas.openxmlformats.org/officeDocument/2006/relationships/hyperlink" Target="https://www.ohchr.org/en/documents/country-reports/ahrc4341add2-visit-canada-report-special-rapporteur-rights-persons" TargetMode="External"/><Relationship Id="rId14" Type="http://schemas.openxmlformats.org/officeDocument/2006/relationships/hyperlink" Target="https://laws.justice.gc.ca/eng/acts/A-0.6/pag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8A43-3F3F-4C1D-A833-BB7C4119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10364</Words>
  <Characters>59081</Characters>
  <Application>Microsoft Office Word</Application>
  <DocSecurity>4</DocSecurity>
  <Lines>492</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CAD-ASC Administration</dc:creator>
  <cp:keywords/>
  <cp:lastModifiedBy>Richard Belzile</cp:lastModifiedBy>
  <cp:revision>2</cp:revision>
  <dcterms:created xsi:type="dcterms:W3CDTF">2025-03-31T21:01:00Z</dcterms:created>
  <dcterms:modified xsi:type="dcterms:W3CDTF">2025-03-31T21:01:00Z</dcterms:modified>
</cp:coreProperties>
</file>