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4391" w14:textId="05C8B632" w:rsidR="005D4418" w:rsidRPr="00452298" w:rsidRDefault="005D4418" w:rsidP="005D4418">
      <w:pPr>
        <w:spacing w:before="100" w:beforeAutospacing="1" w:after="100" w:afterAutospacing="1" w:line="240" w:lineRule="auto"/>
        <w:outlineLvl w:val="0"/>
        <w:rPr>
          <w:rFonts w:ascii="Arial" w:eastAsia="Times New Roman" w:hAnsi="Arial" w:cs="Arial"/>
          <w:b/>
          <w:bCs/>
          <w:kern w:val="36"/>
          <w:sz w:val="48"/>
          <w:szCs w:val="48"/>
          <w:lang w:val="fr-CA" w:eastAsia="en-CA"/>
          <w14:ligatures w14:val="none"/>
        </w:rPr>
      </w:pPr>
      <w:r w:rsidRPr="00452298">
        <w:rPr>
          <w:rFonts w:ascii="Arial" w:eastAsia="Times New Roman" w:hAnsi="Arial" w:cs="Arial"/>
          <w:b/>
          <w:bCs/>
          <w:kern w:val="36"/>
          <w:sz w:val="48"/>
          <w:szCs w:val="48"/>
          <w:lang w:val="fr-CA" w:eastAsia="en-CA"/>
          <w14:ligatures w14:val="none"/>
        </w:rPr>
        <w:t>Association des Sourds du Canada (ASC) – Plan stratégique (2026-2030)</w:t>
      </w:r>
    </w:p>
    <w:p w14:paraId="19C00990" w14:textId="77777777" w:rsidR="005D4418" w:rsidRPr="00452298" w:rsidRDefault="005D4418" w:rsidP="005D4418">
      <w:p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i/>
          <w:iCs/>
          <w:kern w:val="0"/>
          <w:szCs w:val="24"/>
          <w:lang w:val="fr-CA" w:eastAsia="en-CA"/>
          <w14:ligatures w14:val="none"/>
        </w:rPr>
        <w:t>Ébauche de travail</w:t>
      </w:r>
    </w:p>
    <w:p w14:paraId="773BA4C3" w14:textId="6CBD98DA" w:rsidR="005D4418" w:rsidRPr="00452298" w:rsidRDefault="005D4418" w:rsidP="0894EA30">
      <w:pPr>
        <w:spacing w:before="100" w:beforeAutospacing="1" w:after="100" w:afterAutospacing="1" w:line="240" w:lineRule="auto"/>
        <w:outlineLvl w:val="1"/>
        <w:rPr>
          <w:rFonts w:ascii="Arial" w:eastAsia="Times New Roman" w:hAnsi="Arial" w:cs="Arial"/>
          <w:b/>
          <w:bCs/>
          <w:kern w:val="0"/>
          <w:sz w:val="36"/>
          <w:szCs w:val="36"/>
          <w:lang w:val="fr-CA" w:eastAsia="en-CA"/>
          <w14:ligatures w14:val="none"/>
        </w:rPr>
      </w:pPr>
      <w:r w:rsidRPr="00452298">
        <w:rPr>
          <w:rFonts w:ascii="Arial" w:eastAsia="Times New Roman" w:hAnsi="Arial" w:cs="Arial"/>
          <w:b/>
          <w:bCs/>
          <w:kern w:val="0"/>
          <w:sz w:val="36"/>
          <w:szCs w:val="36"/>
          <w:lang w:val="fr-CA" w:eastAsia="en-CA"/>
          <w14:ligatures w14:val="none"/>
        </w:rPr>
        <w:t>Énoncé de vision</w:t>
      </w:r>
    </w:p>
    <w:p w14:paraId="462CC9AC" w14:textId="77777777" w:rsidR="005D4418" w:rsidRPr="00452298" w:rsidRDefault="005D4418" w:rsidP="005D4418">
      <w:pPr>
        <w:spacing w:before="100" w:beforeAutospacing="1" w:after="100" w:afterAutospacing="1" w:line="240" w:lineRule="auto"/>
        <w:rPr>
          <w:rFonts w:ascii="Arial" w:eastAsia="Times New Roman" w:hAnsi="Arial" w:cs="Arial"/>
          <w:kern w:val="0"/>
          <w:szCs w:val="24"/>
          <w:lang w:val="fr-CA" w:eastAsia="en-CA"/>
          <w14:ligatures w14:val="none"/>
        </w:rPr>
      </w:pPr>
      <w:r w:rsidRPr="16FCDA3C">
        <w:rPr>
          <w:rFonts w:ascii="Arial" w:eastAsia="Times New Roman" w:hAnsi="Arial" w:cs="Arial"/>
          <w:kern w:val="0"/>
          <w:lang w:val="fr-CA" w:eastAsia="en-CA"/>
          <w14:ligatures w14:val="none"/>
        </w:rPr>
        <w:t>Un Canada où les personnes sourdes, y compris les jeunes autochtones et sourds, s'épanouissent dans une société qui valorise les langues des signes, l'équité et le leadership des Sourds, à l'échelle nationale et mondiale.</w:t>
      </w:r>
    </w:p>
    <w:p w14:paraId="6A657528" w14:textId="73B968CA" w:rsidR="16FCDA3C" w:rsidRDefault="16FCDA3C" w:rsidP="16FCDA3C">
      <w:pPr>
        <w:pStyle w:val="paragraph"/>
        <w:spacing w:before="0" w:beforeAutospacing="0" w:after="0" w:afterAutospacing="0"/>
        <w:rPr>
          <w:rStyle w:val="normaltextrun"/>
          <w:rFonts w:ascii="Arial" w:eastAsiaTheme="majorEastAsia" w:hAnsi="Arial" w:cs="Arial"/>
          <w:b/>
          <w:bCs/>
          <w:color w:val="000000" w:themeColor="text1"/>
          <w:lang w:val="fr-CA"/>
        </w:rPr>
      </w:pPr>
    </w:p>
    <w:p w14:paraId="4023967F" w14:textId="47388BF9" w:rsidR="002366D8" w:rsidRPr="00452298" w:rsidRDefault="004D6C1C" w:rsidP="002366D8">
      <w:pPr>
        <w:pStyle w:val="paragraph"/>
        <w:spacing w:before="0" w:beforeAutospacing="0" w:after="0" w:afterAutospacing="0"/>
        <w:textAlignment w:val="baseline"/>
        <w:rPr>
          <w:rFonts w:ascii="Arial" w:hAnsi="Arial" w:cs="Arial"/>
          <w:b/>
          <w:bCs/>
          <w:color w:val="000000"/>
          <w:sz w:val="18"/>
          <w:szCs w:val="18"/>
          <w:lang w:val="fr-CA"/>
        </w:rPr>
      </w:pPr>
      <w:r w:rsidRPr="00452298">
        <w:rPr>
          <w:rStyle w:val="normaltextrun"/>
          <w:rFonts w:ascii="Arial" w:eastAsiaTheme="majorEastAsia" w:hAnsi="Arial" w:cs="Arial"/>
          <w:b/>
          <w:bCs/>
          <w:color w:val="000000"/>
          <w:lang w:val="fr-CA"/>
        </w:rPr>
        <w:t>ÉNONCÉ DE MISSION :</w:t>
      </w:r>
    </w:p>
    <w:p w14:paraId="305166DF" w14:textId="5F8CA765" w:rsidR="002366D8" w:rsidRPr="00452298" w:rsidRDefault="002366D8" w:rsidP="002366D8">
      <w:pPr>
        <w:pStyle w:val="paragraph"/>
        <w:spacing w:before="0" w:beforeAutospacing="0" w:after="0" w:afterAutospacing="0"/>
        <w:jc w:val="both"/>
        <w:textAlignment w:val="baseline"/>
        <w:rPr>
          <w:rFonts w:ascii="Arial" w:hAnsi="Arial" w:cs="Arial"/>
          <w:sz w:val="18"/>
          <w:szCs w:val="18"/>
          <w:lang w:val="fr-CA"/>
        </w:rPr>
      </w:pPr>
      <w:r w:rsidRPr="00452298">
        <w:rPr>
          <w:rStyle w:val="normaltextrun"/>
          <w:rFonts w:ascii="Arial" w:eastAsiaTheme="majorEastAsia" w:hAnsi="Arial" w:cs="Arial"/>
          <w:color w:val="000000" w:themeColor="text1"/>
          <w:lang w:val="fr-CA"/>
        </w:rPr>
        <w:t>L'Association protège et promeut les droits, les besoins et les préoccupations des personnes sourdes au Canada afin d'assurer des progrès significatifs en matière d'égalité, d'accès à la communication, d'emploi et de possibilités de carrière, et d'assurer la pleine inclusion des personnes sourdes dans la société.</w:t>
      </w:r>
    </w:p>
    <w:p w14:paraId="3F4196A3" w14:textId="748DDDE2" w:rsidR="005D4418" w:rsidRPr="00452298" w:rsidRDefault="004D33EB" w:rsidP="005D4418">
      <w:pPr>
        <w:spacing w:after="0"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 xml:space="preserve"> </w:t>
      </w:r>
      <w:r w:rsidR="00000000">
        <w:rPr>
          <w:rFonts w:ascii="Arial" w:eastAsia="Times New Roman" w:hAnsi="Arial" w:cs="Arial"/>
          <w:kern w:val="0"/>
          <w:szCs w:val="24"/>
          <w:lang w:val="fr-CA" w:eastAsia="en-CA"/>
          <w14:ligatures w14:val="none"/>
        </w:rPr>
        <w:pict w14:anchorId="2B1B3D6E">
          <v:rect id="_x0000_i1025" style="width:0;height:1.5pt" o:hralign="center" o:hrstd="t" o:hr="t" fillcolor="#a0a0a0" stroked="f"/>
        </w:pict>
      </w:r>
    </w:p>
    <w:p w14:paraId="523CCC2C" w14:textId="07D486E0" w:rsidR="005D4418" w:rsidRPr="00452298" w:rsidRDefault="005D4418" w:rsidP="005D4418">
      <w:pPr>
        <w:spacing w:before="100" w:beforeAutospacing="1" w:after="100" w:afterAutospacing="1" w:line="240" w:lineRule="auto"/>
        <w:outlineLvl w:val="1"/>
        <w:rPr>
          <w:rFonts w:ascii="Arial" w:eastAsia="Times New Roman" w:hAnsi="Arial" w:cs="Arial"/>
          <w:b/>
          <w:bCs/>
          <w:kern w:val="0"/>
          <w:sz w:val="36"/>
          <w:szCs w:val="36"/>
          <w:lang w:val="fr-CA" w:eastAsia="en-CA"/>
          <w14:ligatures w14:val="none"/>
        </w:rPr>
      </w:pPr>
      <w:r w:rsidRPr="00452298">
        <w:rPr>
          <w:rFonts w:ascii="Arial" w:eastAsia="Times New Roman" w:hAnsi="Arial" w:cs="Arial"/>
          <w:b/>
          <w:bCs/>
          <w:kern w:val="0"/>
          <w:sz w:val="36"/>
          <w:szCs w:val="36"/>
          <w:lang w:val="fr-CA" w:eastAsia="en-CA"/>
          <w14:ligatures w14:val="none"/>
        </w:rPr>
        <w:t>1. Infrastructure nationale et renforcement des capacités</w:t>
      </w:r>
    </w:p>
    <w:p w14:paraId="2DAA4CD8" w14:textId="671ACFC7" w:rsidR="16FCDA3C" w:rsidRDefault="16FCDA3C" w:rsidP="16FCDA3C">
      <w:pPr>
        <w:spacing w:beforeAutospacing="1" w:afterAutospacing="1" w:line="240" w:lineRule="auto"/>
        <w:rPr>
          <w:rFonts w:ascii="Arial" w:eastAsia="Times New Roman" w:hAnsi="Arial" w:cs="Arial"/>
          <w:b/>
          <w:bCs/>
          <w:lang w:val="fr-CA" w:eastAsia="en-CA"/>
        </w:rPr>
      </w:pPr>
    </w:p>
    <w:p w14:paraId="01718F7A" w14:textId="77777777" w:rsidR="005D4418" w:rsidRPr="00452298" w:rsidRDefault="005D4418" w:rsidP="005D4418">
      <w:p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b/>
          <w:bCs/>
          <w:kern w:val="0"/>
          <w:lang w:val="fr-CA" w:eastAsia="en-CA"/>
          <w14:ligatures w14:val="none"/>
        </w:rPr>
        <w:t>But :</w:t>
      </w:r>
      <w:r w:rsidRPr="00452298">
        <w:rPr>
          <w:rFonts w:ascii="Arial" w:eastAsia="Times New Roman" w:hAnsi="Arial" w:cs="Arial"/>
          <w:kern w:val="0"/>
          <w:lang w:val="fr-CA" w:eastAsia="en-CA"/>
          <w14:ligatures w14:val="none"/>
        </w:rPr>
        <w:t xml:space="preserve"> Établir un siège social national pour l'ASC et renforcer les organisations dirigées par des Sourds.</w:t>
      </w:r>
    </w:p>
    <w:p w14:paraId="6109C140" w14:textId="034A5F13" w:rsidR="16FCDA3C" w:rsidRDefault="16FCDA3C" w:rsidP="16FCDA3C">
      <w:pPr>
        <w:spacing w:beforeAutospacing="1" w:afterAutospacing="1" w:line="240" w:lineRule="auto"/>
        <w:rPr>
          <w:rFonts w:ascii="Arial" w:eastAsia="Times New Roman" w:hAnsi="Arial" w:cs="Arial"/>
          <w:b/>
          <w:bCs/>
          <w:lang w:val="fr-CA" w:eastAsia="en-CA"/>
        </w:rPr>
      </w:pPr>
    </w:p>
    <w:p w14:paraId="7C99E67A" w14:textId="77777777" w:rsidR="005D4418" w:rsidRPr="00452298" w:rsidRDefault="005D4418" w:rsidP="005D4418">
      <w:p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b/>
          <w:bCs/>
          <w:kern w:val="0"/>
          <w:szCs w:val="24"/>
          <w:lang w:val="fr-CA" w:eastAsia="en-CA"/>
          <w14:ligatures w14:val="none"/>
        </w:rPr>
        <w:t>Objectifs et mesures :</w:t>
      </w:r>
    </w:p>
    <w:p w14:paraId="372BC823" w14:textId="7F47014F" w:rsidR="005D4418" w:rsidRPr="00452298" w:rsidRDefault="005D4418" w:rsidP="005D4418">
      <w:pPr>
        <w:numPr>
          <w:ilvl w:val="0"/>
          <w:numId w:val="1"/>
        </w:numPr>
        <w:spacing w:before="100" w:beforeAutospacing="1" w:after="100" w:afterAutospacing="1" w:line="240" w:lineRule="auto"/>
        <w:rPr>
          <w:rFonts w:ascii="Arial" w:eastAsia="Times New Roman" w:hAnsi="Arial" w:cs="Arial"/>
          <w:kern w:val="0"/>
          <w:lang w:val="fr-CA" w:eastAsia="en-CA"/>
          <w14:ligatures w14:val="none"/>
        </w:rPr>
      </w:pPr>
      <w:r w:rsidRPr="00452298">
        <w:rPr>
          <w:rFonts w:ascii="Arial" w:eastAsia="Times New Roman" w:hAnsi="Arial" w:cs="Arial"/>
          <w:b/>
          <w:kern w:val="0"/>
          <w:lang w:val="fr-CA" w:eastAsia="en-CA"/>
          <w14:ligatures w14:val="none"/>
        </w:rPr>
        <w:t>Acquérir un siège social permanent</w:t>
      </w:r>
      <w:r w:rsidRPr="00452298">
        <w:rPr>
          <w:rFonts w:ascii="Arial" w:eastAsia="Times New Roman" w:hAnsi="Arial" w:cs="Arial"/>
          <w:kern w:val="0"/>
          <w:lang w:val="fr-CA" w:eastAsia="en-CA"/>
          <w14:ligatures w14:val="none"/>
        </w:rPr>
        <w:t xml:space="preserve"> pour centraliser la défense des intérêts et les opérations.</w:t>
      </w:r>
    </w:p>
    <w:p w14:paraId="7D890B07" w14:textId="44E0221C" w:rsidR="005D4418" w:rsidRPr="00452298" w:rsidRDefault="005D4418" w:rsidP="59EF9BF9">
      <w:pPr>
        <w:numPr>
          <w:ilvl w:val="1"/>
          <w:numId w:val="1"/>
        </w:numPr>
        <w:spacing w:before="100" w:beforeAutospacing="1" w:after="100" w:afterAutospacing="1" w:line="240" w:lineRule="auto"/>
        <w:rPr>
          <w:rFonts w:ascii="Arial" w:eastAsia="Times New Roman" w:hAnsi="Arial" w:cs="Arial"/>
          <w:kern w:val="0"/>
          <w:lang w:val="fr-CA" w:eastAsia="en-CA"/>
          <w14:ligatures w14:val="none"/>
        </w:rPr>
      </w:pPr>
      <w:r w:rsidRPr="16FCDA3C">
        <w:rPr>
          <w:rFonts w:ascii="Arial" w:eastAsia="Times New Roman" w:hAnsi="Arial" w:cs="Arial"/>
          <w:kern w:val="0"/>
          <w:lang w:val="fr-CA" w:eastAsia="en-CA"/>
          <w14:ligatures w14:val="none"/>
        </w:rPr>
        <w:t>Explore</w:t>
      </w:r>
      <w:r w:rsidR="35C621B1" w:rsidRPr="16FCDA3C">
        <w:rPr>
          <w:rFonts w:ascii="Arial" w:eastAsia="Times New Roman" w:hAnsi="Arial" w:cs="Arial"/>
          <w:kern w:val="0"/>
          <w:lang w:val="fr-CA" w:eastAsia="en-CA"/>
          <w14:ligatures w14:val="none"/>
        </w:rPr>
        <w:t>z</w:t>
      </w:r>
      <w:r w:rsidRPr="16FCDA3C">
        <w:rPr>
          <w:rFonts w:ascii="Arial" w:eastAsia="Times New Roman" w:hAnsi="Arial" w:cs="Arial"/>
          <w:kern w:val="0"/>
          <w:lang w:val="fr-CA" w:eastAsia="en-CA"/>
          <w14:ligatures w14:val="none"/>
        </w:rPr>
        <w:t xml:space="preserve"> les possibilités de subventions fédérales et provinciales.</w:t>
      </w:r>
    </w:p>
    <w:p w14:paraId="308E2F94" w14:textId="5E06526A" w:rsidR="005D4418" w:rsidRPr="00452298" w:rsidRDefault="005D4418" w:rsidP="21F2D2FC">
      <w:pPr>
        <w:numPr>
          <w:ilvl w:val="1"/>
          <w:numId w:val="1"/>
        </w:numPr>
        <w:spacing w:before="100" w:beforeAutospacing="1" w:after="100" w:afterAutospacing="1" w:line="240" w:lineRule="auto"/>
        <w:rPr>
          <w:rFonts w:ascii="Arial" w:eastAsia="Times New Roman" w:hAnsi="Arial" w:cs="Arial"/>
          <w:kern w:val="0"/>
          <w:lang w:val="fr-CA" w:eastAsia="en-CA"/>
          <w14:ligatures w14:val="none"/>
        </w:rPr>
      </w:pPr>
      <w:r w:rsidRPr="16FCDA3C">
        <w:rPr>
          <w:rFonts w:ascii="Arial" w:eastAsia="Times New Roman" w:hAnsi="Arial" w:cs="Arial"/>
          <w:kern w:val="0"/>
          <w:lang w:val="fr-CA" w:eastAsia="en-CA"/>
          <w14:ligatures w14:val="none"/>
        </w:rPr>
        <w:t>Élaborer des protocoles d'entente avec les organismes partenaires : ASIGN,</w:t>
      </w:r>
      <w:r w:rsidR="36786C2E" w:rsidRPr="16FCDA3C">
        <w:rPr>
          <w:rFonts w:ascii="Arial" w:eastAsia="Times New Roman" w:hAnsi="Arial" w:cs="Arial"/>
          <w:kern w:val="0"/>
          <w:lang w:val="fr-CA" w:eastAsia="en-CA"/>
          <w14:ligatures w14:val="none"/>
        </w:rPr>
        <w:t xml:space="preserve"> Canadian Association of </w:t>
      </w:r>
      <w:proofErr w:type="spellStart"/>
      <w:r w:rsidR="36786C2E" w:rsidRPr="16FCDA3C">
        <w:rPr>
          <w:rFonts w:ascii="Arial" w:eastAsia="Times New Roman" w:hAnsi="Arial" w:cs="Arial"/>
          <w:kern w:val="0"/>
          <w:lang w:val="fr-CA" w:eastAsia="en-CA"/>
          <w14:ligatures w14:val="none"/>
        </w:rPr>
        <w:t>Sign</w:t>
      </w:r>
      <w:proofErr w:type="spellEnd"/>
      <w:r w:rsidR="36786C2E" w:rsidRPr="16FCDA3C">
        <w:rPr>
          <w:rFonts w:ascii="Arial" w:eastAsia="Times New Roman" w:hAnsi="Arial" w:cs="Arial"/>
          <w:kern w:val="0"/>
          <w:lang w:val="fr-CA" w:eastAsia="en-CA"/>
          <w14:ligatures w14:val="none"/>
        </w:rPr>
        <w:t xml:space="preserve"> </w:t>
      </w:r>
      <w:proofErr w:type="spellStart"/>
      <w:r w:rsidR="36786C2E" w:rsidRPr="16FCDA3C">
        <w:rPr>
          <w:rFonts w:ascii="Arial" w:eastAsia="Times New Roman" w:hAnsi="Arial" w:cs="Arial"/>
          <w:kern w:val="0"/>
          <w:lang w:val="fr-CA" w:eastAsia="en-CA"/>
          <w14:ligatures w14:val="none"/>
        </w:rPr>
        <w:t>Language</w:t>
      </w:r>
      <w:proofErr w:type="spellEnd"/>
      <w:r w:rsidR="36786C2E" w:rsidRPr="16FCDA3C">
        <w:rPr>
          <w:rFonts w:ascii="Arial" w:eastAsia="Times New Roman" w:hAnsi="Arial" w:cs="Arial"/>
          <w:kern w:val="0"/>
          <w:lang w:val="fr-CA" w:eastAsia="en-CA"/>
          <w14:ligatures w14:val="none"/>
        </w:rPr>
        <w:t xml:space="preserve"> </w:t>
      </w:r>
      <w:proofErr w:type="spellStart"/>
      <w:r w:rsidR="36786C2E" w:rsidRPr="16FCDA3C">
        <w:rPr>
          <w:rFonts w:ascii="Arial" w:eastAsia="Times New Roman" w:hAnsi="Arial" w:cs="Arial"/>
          <w:kern w:val="0"/>
          <w:lang w:val="fr-CA" w:eastAsia="en-CA"/>
          <w14:ligatures w14:val="none"/>
        </w:rPr>
        <w:t>Interpreters</w:t>
      </w:r>
      <w:proofErr w:type="spellEnd"/>
      <w:r w:rsidRPr="16FCDA3C">
        <w:rPr>
          <w:rFonts w:ascii="Arial" w:eastAsia="Times New Roman" w:hAnsi="Arial" w:cs="Arial"/>
          <w:kern w:val="0"/>
          <w:lang w:val="fr-CA" w:eastAsia="en-CA"/>
          <w14:ligatures w14:val="none"/>
        </w:rPr>
        <w:t xml:space="preserve">, CHS, CCJL, NCAD, ADOO, AOSF, OAD, ASUQ, BRCD, ORAD et autres </w:t>
      </w:r>
      <w:r w:rsidR="4BD4B740" w:rsidRPr="16FCDA3C">
        <w:rPr>
          <w:rFonts w:ascii="Arial" w:eastAsia="Times New Roman" w:hAnsi="Arial" w:cs="Arial"/>
          <w:kern w:val="0"/>
          <w:lang w:val="fr-CA" w:eastAsia="en-CA"/>
          <w14:ligatures w14:val="none"/>
        </w:rPr>
        <w:t>Dans l</w:t>
      </w:r>
    </w:p>
    <w:p w14:paraId="536FF5C6" w14:textId="58AD71FF" w:rsidR="005D4418" w:rsidRPr="00452298" w:rsidRDefault="005D4418" w:rsidP="005D4418">
      <w:pPr>
        <w:numPr>
          <w:ilvl w:val="1"/>
          <w:numId w:val="1"/>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Lancer une campagne de financement</w:t>
      </w:r>
    </w:p>
    <w:p w14:paraId="0B76B9ED" w14:textId="4F6E2F1C" w:rsidR="00541582" w:rsidRPr="00452298" w:rsidRDefault="00541582" w:rsidP="005D4418">
      <w:pPr>
        <w:numPr>
          <w:ilvl w:val="0"/>
          <w:numId w:val="1"/>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b/>
          <w:bCs/>
          <w:kern w:val="0"/>
          <w:szCs w:val="24"/>
          <w:lang w:val="fr-CA" w:eastAsia="en-CA"/>
          <w14:ligatures w14:val="none"/>
        </w:rPr>
        <w:t>Sensibilisation aux régions du Nord, du Canada atlantique, du Québec, du Centre du Canada, des provinces de l'Ouest et de la côte du Pacifique.</w:t>
      </w:r>
    </w:p>
    <w:p w14:paraId="0577F1A0" w14:textId="1903A56A" w:rsidR="00541582" w:rsidRPr="00452298" w:rsidRDefault="00541582" w:rsidP="00541582">
      <w:pPr>
        <w:numPr>
          <w:ilvl w:val="1"/>
          <w:numId w:val="1"/>
        </w:numPr>
        <w:spacing w:before="100" w:beforeAutospacing="1" w:after="100" w:afterAutospacing="1" w:line="240" w:lineRule="auto"/>
        <w:rPr>
          <w:rFonts w:ascii="Arial" w:eastAsia="Times New Roman" w:hAnsi="Arial" w:cs="Arial"/>
          <w:kern w:val="0"/>
          <w:lang w:val="fr-CA" w:eastAsia="en-CA"/>
          <w14:ligatures w14:val="none"/>
        </w:rPr>
      </w:pPr>
      <w:r w:rsidRPr="00452298">
        <w:rPr>
          <w:rFonts w:ascii="Arial" w:eastAsia="Times New Roman" w:hAnsi="Arial" w:cs="Arial"/>
          <w:kern w:val="0"/>
          <w:lang w:val="fr-CA" w:eastAsia="en-CA"/>
          <w14:ligatures w14:val="none"/>
        </w:rPr>
        <w:lastRenderedPageBreak/>
        <w:t>Rechercher la possibilité d'engager du personnel ou des projets de recherche dans ces domaines afin de développer des ressources matérielles dans ces domaines.</w:t>
      </w:r>
    </w:p>
    <w:p w14:paraId="0D791258" w14:textId="7C3C3811" w:rsidR="005D4418" w:rsidRPr="00452298" w:rsidRDefault="005D4418" w:rsidP="005D4418">
      <w:pPr>
        <w:numPr>
          <w:ilvl w:val="0"/>
          <w:numId w:val="1"/>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b/>
          <w:bCs/>
          <w:kern w:val="0"/>
          <w:szCs w:val="24"/>
          <w:lang w:val="fr-CA" w:eastAsia="en-CA"/>
          <w14:ligatures w14:val="none"/>
        </w:rPr>
        <w:t>Soutenir le développement organisationnel</w:t>
      </w:r>
      <w:r w:rsidRPr="00452298">
        <w:rPr>
          <w:rFonts w:ascii="Arial" w:eastAsia="Times New Roman" w:hAnsi="Arial" w:cs="Arial"/>
          <w:kern w:val="0"/>
          <w:szCs w:val="24"/>
          <w:lang w:val="fr-CA" w:eastAsia="en-CA"/>
          <w14:ligatures w14:val="none"/>
        </w:rPr>
        <w:t xml:space="preserve"> de Jeunes Sourdes Canada (</w:t>
      </w:r>
      <w:r w:rsidR="00452298" w:rsidRPr="00452298">
        <w:rPr>
          <w:rFonts w:ascii="Arial" w:eastAsia="Times New Roman" w:hAnsi="Arial" w:cs="Arial"/>
          <w:kern w:val="0"/>
          <w:szCs w:val="24"/>
          <w:lang w:val="fr-CA" w:eastAsia="en-CA"/>
          <w14:ligatures w14:val="none"/>
        </w:rPr>
        <w:t>JSC</w:t>
      </w:r>
      <w:r w:rsidRPr="00452298">
        <w:rPr>
          <w:rFonts w:ascii="Arial" w:eastAsia="Times New Roman" w:hAnsi="Arial" w:cs="Arial"/>
          <w:kern w:val="0"/>
          <w:szCs w:val="24"/>
          <w:lang w:val="fr-CA" w:eastAsia="en-CA"/>
          <w14:ligatures w14:val="none"/>
        </w:rPr>
        <w:t>) et d'un organisme autochtone dirigé par des Sourds.</w:t>
      </w:r>
    </w:p>
    <w:p w14:paraId="78C164C0" w14:textId="0DF0CF24" w:rsidR="005D4418" w:rsidRPr="00452298" w:rsidRDefault="005D4418" w:rsidP="005D4418">
      <w:pPr>
        <w:numPr>
          <w:ilvl w:val="1"/>
          <w:numId w:val="1"/>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 xml:space="preserve">Poursuivre le protocole d'entente avec </w:t>
      </w:r>
      <w:r w:rsidR="00452298" w:rsidRPr="00452298">
        <w:rPr>
          <w:rFonts w:ascii="Arial" w:eastAsia="Times New Roman" w:hAnsi="Arial" w:cs="Arial"/>
          <w:kern w:val="0"/>
          <w:szCs w:val="24"/>
          <w:lang w:val="fr-CA" w:eastAsia="en-CA"/>
          <w14:ligatures w14:val="none"/>
        </w:rPr>
        <w:t>JSC,</w:t>
      </w:r>
      <w:r w:rsidRPr="00452298">
        <w:rPr>
          <w:rFonts w:ascii="Arial" w:eastAsia="Times New Roman" w:hAnsi="Arial" w:cs="Arial"/>
          <w:kern w:val="0"/>
          <w:szCs w:val="24"/>
          <w:lang w:val="fr-CA" w:eastAsia="en-CA"/>
          <w14:ligatures w14:val="none"/>
        </w:rPr>
        <w:t xml:space="preserve"> le mentorat et les possibilités de subventions</w:t>
      </w:r>
    </w:p>
    <w:p w14:paraId="730F88F6" w14:textId="549BFD54" w:rsidR="00541582" w:rsidRPr="00452298" w:rsidRDefault="00541582" w:rsidP="005D4418">
      <w:pPr>
        <w:numPr>
          <w:ilvl w:val="1"/>
          <w:numId w:val="1"/>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Explorer la création d'autres organisations nationales, c'est-à-dire les personnes sourdes et aveugles, les aînés, les femmes, les personnes 2ELGBTQI+, les francophones.</w:t>
      </w:r>
    </w:p>
    <w:p w14:paraId="21BF801D" w14:textId="77777777" w:rsidR="00346995" w:rsidRPr="00452298" w:rsidRDefault="00346995" w:rsidP="001E0F37">
      <w:pPr>
        <w:numPr>
          <w:ilvl w:val="0"/>
          <w:numId w:val="1"/>
        </w:numPr>
        <w:spacing w:before="100" w:beforeAutospacing="1" w:after="100" w:afterAutospacing="1" w:line="240" w:lineRule="auto"/>
        <w:rPr>
          <w:rFonts w:ascii="Verdana" w:eastAsia="Times New Roman" w:hAnsi="Verdana" w:cs="Times New Roman"/>
          <w:b/>
          <w:color w:val="000000"/>
          <w:kern w:val="0"/>
          <w:sz w:val="26"/>
          <w:szCs w:val="26"/>
          <w:lang w:val="fr-CA"/>
          <w14:ligatures w14:val="none"/>
        </w:rPr>
      </w:pPr>
      <w:r w:rsidRPr="00452298">
        <w:rPr>
          <w:rFonts w:ascii="Arial" w:eastAsia="Times New Roman" w:hAnsi="Arial" w:cs="Arial"/>
          <w:b/>
          <w:bCs/>
          <w:kern w:val="0"/>
          <w:szCs w:val="24"/>
          <w:lang w:val="fr-CA" w:eastAsia="en-CA"/>
          <w14:ligatures w14:val="none"/>
        </w:rPr>
        <w:t>Collecte de fonds et rédaction de subventions</w:t>
      </w:r>
    </w:p>
    <w:p w14:paraId="37446EED" w14:textId="5A0EA2F0" w:rsidR="00346995" w:rsidRPr="009763BE" w:rsidRDefault="00346995" w:rsidP="619D5BBD">
      <w:pPr>
        <w:pStyle w:val="Paragraphedeliste"/>
        <w:numPr>
          <w:ilvl w:val="1"/>
          <w:numId w:val="1"/>
        </w:numPr>
        <w:spacing w:before="100" w:beforeAutospacing="1" w:after="100" w:afterAutospacing="1" w:line="240" w:lineRule="auto"/>
        <w:textAlignment w:val="baseline"/>
        <w:rPr>
          <w:rFonts w:ascii="Arial" w:eastAsia="Times New Roman" w:hAnsi="Arial" w:cs="Arial"/>
          <w:color w:val="000000"/>
          <w:kern w:val="0"/>
          <w:szCs w:val="24"/>
          <w:lang w:val="fr-CA"/>
          <w14:ligatures w14:val="none"/>
        </w:rPr>
      </w:pPr>
      <w:r w:rsidRPr="009763BE">
        <w:rPr>
          <w:rFonts w:ascii="Arial" w:eastAsia="Times New Roman" w:hAnsi="Arial" w:cs="Arial"/>
          <w:color w:val="000000"/>
          <w:kern w:val="0"/>
          <w:szCs w:val="24"/>
          <w:lang w:val="fr-CA"/>
          <w14:ligatures w14:val="none"/>
        </w:rPr>
        <w:t>Identifier et poursuivre les volets fédéraux, provinciaux et privés; doter le personnel d'une « trousse d'outils de proposition » simplifiée</w:t>
      </w:r>
    </w:p>
    <w:p w14:paraId="5368D77D" w14:textId="1E674020" w:rsidR="00BC3502" w:rsidRPr="009763BE" w:rsidRDefault="00BC3502" w:rsidP="00BC3502">
      <w:pPr>
        <w:numPr>
          <w:ilvl w:val="1"/>
          <w:numId w:val="1"/>
        </w:numPr>
        <w:spacing w:before="100" w:beforeAutospacing="1" w:after="100" w:afterAutospacing="1" w:line="240" w:lineRule="auto"/>
        <w:rPr>
          <w:rFonts w:ascii="Arial" w:eastAsia="Times New Roman" w:hAnsi="Arial" w:cs="Arial"/>
          <w:kern w:val="0"/>
          <w:szCs w:val="24"/>
          <w:lang w:val="fr-CA" w:eastAsia="en-CA"/>
          <w14:ligatures w14:val="none"/>
        </w:rPr>
      </w:pPr>
      <w:r w:rsidRPr="009763BE">
        <w:rPr>
          <w:rFonts w:ascii="Arial" w:eastAsia="Times New Roman" w:hAnsi="Arial" w:cs="Arial"/>
          <w:kern w:val="0"/>
          <w:szCs w:val="24"/>
          <w:lang w:val="fr-CA" w:eastAsia="en-CA"/>
          <w14:ligatures w14:val="none"/>
        </w:rPr>
        <w:t>Rapport sur les partenariats et les ententes partagées comme modèles de partenariats avec les organisations sourdes.</w:t>
      </w:r>
    </w:p>
    <w:p w14:paraId="6A34659B" w14:textId="687C179A" w:rsidR="00B972F1" w:rsidRPr="009763BE" w:rsidRDefault="00B66F1E" w:rsidP="00BC3502">
      <w:pPr>
        <w:numPr>
          <w:ilvl w:val="1"/>
          <w:numId w:val="1"/>
        </w:numPr>
        <w:spacing w:before="100" w:beforeAutospacing="1" w:after="100" w:afterAutospacing="1" w:line="240" w:lineRule="auto"/>
        <w:rPr>
          <w:rFonts w:ascii="Arial" w:eastAsia="Times New Roman" w:hAnsi="Arial" w:cs="Arial"/>
          <w:kern w:val="0"/>
          <w:szCs w:val="24"/>
          <w:lang w:val="fr-CA" w:eastAsia="en-CA"/>
          <w14:ligatures w14:val="none"/>
        </w:rPr>
      </w:pPr>
      <w:r w:rsidRPr="009763BE">
        <w:rPr>
          <w:rFonts w:ascii="Arial" w:eastAsia="Times New Roman" w:hAnsi="Arial" w:cs="Arial"/>
          <w:kern w:val="0"/>
          <w:szCs w:val="24"/>
          <w:lang w:val="fr-CA" w:eastAsia="en-CA"/>
          <w14:ligatures w14:val="none"/>
        </w:rPr>
        <w:t>Cherchez des capitaux de financement privés tels que Google, IBM pour la recherche sur l'IA, Tim Hortons pour les possibilités d'emploi, la Monnaie royale et Postes Canada pour les revenus des pièces et des timbres des Sourds.</w:t>
      </w:r>
    </w:p>
    <w:p w14:paraId="2127778D" w14:textId="084ED501" w:rsidR="009763BE" w:rsidRPr="009763BE" w:rsidRDefault="008F54FD" w:rsidP="009763BE">
      <w:pPr>
        <w:numPr>
          <w:ilvl w:val="0"/>
          <w:numId w:val="1"/>
        </w:numPr>
        <w:spacing w:before="100" w:beforeAutospacing="1" w:after="100" w:afterAutospacing="1" w:line="240" w:lineRule="auto"/>
        <w:rPr>
          <w:rFonts w:ascii="Arial" w:eastAsia="Times New Roman" w:hAnsi="Arial" w:cs="Arial"/>
          <w:b/>
          <w:bCs/>
          <w:kern w:val="0"/>
          <w:szCs w:val="24"/>
          <w:lang w:val="fr-CA" w:eastAsia="en-CA"/>
          <w14:ligatures w14:val="none"/>
        </w:rPr>
      </w:pPr>
      <w:r w:rsidRPr="00452298">
        <w:rPr>
          <w:rFonts w:ascii="Arial" w:eastAsia="Times New Roman" w:hAnsi="Arial" w:cs="Arial"/>
          <w:b/>
          <w:bCs/>
          <w:kern w:val="0"/>
          <w:szCs w:val="24"/>
          <w:lang w:val="fr-CA" w:eastAsia="en-CA"/>
          <w14:ligatures w14:val="none"/>
        </w:rPr>
        <w:t>Favoriser un écosystème d'innovation :</w:t>
      </w:r>
    </w:p>
    <w:p w14:paraId="039ED707" w14:textId="77777777" w:rsidR="009763BE" w:rsidRPr="009763BE" w:rsidRDefault="009763BE" w:rsidP="009763BE">
      <w:pPr>
        <w:pStyle w:val="Paragraphedeliste"/>
        <w:numPr>
          <w:ilvl w:val="1"/>
          <w:numId w:val="1"/>
        </w:numPr>
        <w:spacing w:before="100" w:beforeAutospacing="1" w:after="100" w:afterAutospacing="1" w:line="240" w:lineRule="auto"/>
        <w:textAlignment w:val="baseline"/>
        <w:rPr>
          <w:rFonts w:ascii="Arial" w:eastAsia="Times New Roman" w:hAnsi="Arial" w:cs="Arial"/>
          <w:color w:val="000000"/>
          <w:kern w:val="0"/>
          <w:szCs w:val="24"/>
          <w:lang w:val="fr-CA"/>
          <w14:ligatures w14:val="none"/>
        </w:rPr>
      </w:pPr>
      <w:r w:rsidRPr="009763BE">
        <w:rPr>
          <w:rFonts w:ascii="Arial" w:eastAsia="Times New Roman" w:hAnsi="Arial" w:cs="Arial"/>
          <w:color w:val="000000"/>
          <w:kern w:val="0"/>
          <w:szCs w:val="24"/>
          <w:lang w:val="fr-CA"/>
          <w14:ligatures w14:val="none"/>
        </w:rPr>
        <w:t>Consacrer une page Web à la promotion des entreprises et des services dirigés par des Sourds</w:t>
      </w:r>
    </w:p>
    <w:p w14:paraId="7FABCDC1" w14:textId="77777777" w:rsidR="009763BE" w:rsidRPr="009763BE" w:rsidRDefault="009763BE" w:rsidP="009763BE">
      <w:pPr>
        <w:numPr>
          <w:ilvl w:val="1"/>
          <w:numId w:val="1"/>
        </w:numPr>
        <w:spacing w:before="100" w:beforeAutospacing="1" w:after="100" w:afterAutospacing="1" w:line="240" w:lineRule="auto"/>
        <w:textAlignment w:val="baseline"/>
        <w:rPr>
          <w:rFonts w:ascii="Arial" w:eastAsia="Times New Roman" w:hAnsi="Arial" w:cs="Arial"/>
          <w:color w:val="000000"/>
          <w:kern w:val="0"/>
          <w:szCs w:val="24"/>
          <w:lang w:val="fr-CA"/>
          <w14:ligatures w14:val="none"/>
        </w:rPr>
      </w:pPr>
      <w:r w:rsidRPr="009763BE">
        <w:rPr>
          <w:rFonts w:ascii="Arial" w:eastAsia="Times New Roman" w:hAnsi="Arial" w:cs="Arial"/>
          <w:color w:val="000000"/>
          <w:kern w:val="0"/>
          <w:szCs w:val="24"/>
          <w:lang w:val="fr-CA"/>
          <w14:ligatures w14:val="none"/>
        </w:rPr>
        <w:t>Lancer un comité aviseur technologique pour les sourds qui fait la promotion des innovations et des technologies en matière d'IA qui soutiennent la recherche et les revenus dirigés par les Sourds.</w:t>
      </w:r>
    </w:p>
    <w:p w14:paraId="7D015760" w14:textId="77777777" w:rsidR="009763BE" w:rsidRPr="009763BE" w:rsidRDefault="009763BE" w:rsidP="009763BE">
      <w:pPr>
        <w:numPr>
          <w:ilvl w:val="1"/>
          <w:numId w:val="1"/>
        </w:numPr>
        <w:spacing w:before="100" w:beforeAutospacing="1" w:after="100" w:afterAutospacing="1" w:line="240" w:lineRule="auto"/>
        <w:textAlignment w:val="baseline"/>
        <w:rPr>
          <w:rFonts w:ascii="Arial" w:eastAsia="Times New Roman" w:hAnsi="Arial" w:cs="Arial"/>
          <w:color w:val="000000"/>
          <w:kern w:val="0"/>
          <w:szCs w:val="24"/>
          <w:lang w:val="fr-CA"/>
          <w14:ligatures w14:val="none"/>
        </w:rPr>
      </w:pPr>
      <w:r w:rsidRPr="009763BE">
        <w:rPr>
          <w:rFonts w:ascii="Arial" w:eastAsia="Times New Roman" w:hAnsi="Arial" w:cs="Arial"/>
          <w:color w:val="000000"/>
          <w:kern w:val="0"/>
          <w:szCs w:val="24"/>
          <w:lang w:val="fr-CA"/>
          <w14:ligatures w14:val="none"/>
        </w:rPr>
        <w:t>Superviser des projets pilotes, en particulier dans le domaine de l'IA, exécutés par des partenaires qui garantissent que les solutions restent centrées sur les Sourds.</w:t>
      </w:r>
    </w:p>
    <w:p w14:paraId="0773E181" w14:textId="77777777" w:rsidR="009763BE" w:rsidRPr="00452298" w:rsidRDefault="009763BE" w:rsidP="009763BE">
      <w:pPr>
        <w:spacing w:before="100" w:beforeAutospacing="1" w:after="100" w:afterAutospacing="1" w:line="240" w:lineRule="auto"/>
        <w:ind w:left="720"/>
        <w:rPr>
          <w:rFonts w:ascii="Arial" w:eastAsia="Times New Roman" w:hAnsi="Arial" w:cs="Arial"/>
          <w:b/>
          <w:bCs/>
          <w:kern w:val="0"/>
          <w:szCs w:val="24"/>
          <w:lang w:val="fr-CA" w:eastAsia="en-CA"/>
          <w14:ligatures w14:val="none"/>
        </w:rPr>
      </w:pPr>
    </w:p>
    <w:p w14:paraId="5DDCD70C" w14:textId="77777777" w:rsidR="005D4418" w:rsidRPr="00452298" w:rsidRDefault="00000000" w:rsidP="005D4418">
      <w:pPr>
        <w:spacing w:after="0" w:line="240" w:lineRule="auto"/>
        <w:rPr>
          <w:rFonts w:ascii="Arial" w:eastAsia="Times New Roman" w:hAnsi="Arial" w:cs="Arial"/>
          <w:kern w:val="0"/>
          <w:szCs w:val="24"/>
          <w:lang w:val="fr-CA" w:eastAsia="en-CA"/>
          <w14:ligatures w14:val="none"/>
        </w:rPr>
      </w:pPr>
      <w:r>
        <w:rPr>
          <w:rFonts w:ascii="Arial" w:eastAsia="Times New Roman" w:hAnsi="Arial" w:cs="Arial"/>
          <w:kern w:val="0"/>
          <w:szCs w:val="24"/>
          <w:lang w:val="fr-CA" w:eastAsia="en-CA"/>
          <w14:ligatures w14:val="none"/>
        </w:rPr>
        <w:pict w14:anchorId="4F1070B6">
          <v:rect id="_x0000_i1026" style="width:0;height:1.5pt" o:hralign="center" o:hrstd="t" o:hr="t" fillcolor="#a0a0a0" stroked="f"/>
        </w:pict>
      </w:r>
    </w:p>
    <w:p w14:paraId="7C32C3BE" w14:textId="1699670D" w:rsidR="005D4418" w:rsidRPr="00452298" w:rsidRDefault="005D4418" w:rsidP="005D4418">
      <w:pPr>
        <w:spacing w:before="100" w:beforeAutospacing="1" w:after="100" w:afterAutospacing="1" w:line="240" w:lineRule="auto"/>
        <w:outlineLvl w:val="1"/>
        <w:rPr>
          <w:rFonts w:ascii="Arial" w:eastAsia="Times New Roman" w:hAnsi="Arial" w:cs="Arial"/>
          <w:b/>
          <w:bCs/>
          <w:kern w:val="0"/>
          <w:sz w:val="36"/>
          <w:szCs w:val="36"/>
          <w:lang w:val="fr-CA" w:eastAsia="en-CA"/>
          <w14:ligatures w14:val="none"/>
        </w:rPr>
      </w:pPr>
      <w:r w:rsidRPr="00452298">
        <w:rPr>
          <w:rFonts w:ascii="Arial" w:eastAsia="Times New Roman" w:hAnsi="Arial" w:cs="Arial"/>
          <w:b/>
          <w:bCs/>
          <w:kern w:val="0"/>
          <w:sz w:val="36"/>
          <w:szCs w:val="36"/>
          <w:lang w:val="fr-CA" w:eastAsia="en-CA"/>
          <w14:ligatures w14:val="none"/>
        </w:rPr>
        <w:t>2. Éducation postsecondaire et formation des interprètes</w:t>
      </w:r>
    </w:p>
    <w:p w14:paraId="428C4ECD" w14:textId="4099A5C7" w:rsidR="005D4418" w:rsidRPr="00452298" w:rsidRDefault="005D4418" w:rsidP="005D4418">
      <w:p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b/>
          <w:bCs/>
          <w:kern w:val="0"/>
          <w:szCs w:val="24"/>
          <w:lang w:val="fr-CA" w:eastAsia="en-CA"/>
          <w14:ligatures w14:val="none"/>
        </w:rPr>
        <w:t>Objectif :</w:t>
      </w:r>
      <w:r w:rsidRPr="00452298">
        <w:rPr>
          <w:rFonts w:ascii="Arial" w:eastAsia="Times New Roman" w:hAnsi="Arial" w:cs="Arial"/>
          <w:kern w:val="0"/>
          <w:szCs w:val="24"/>
          <w:lang w:val="fr-CA" w:eastAsia="en-CA"/>
          <w14:ligatures w14:val="none"/>
        </w:rPr>
        <w:t xml:space="preserve"> Établir un établissement d'enseignement postsecondaire bilingue dirigé par des sourds au Canada faisant la promotion de l'ASL, de la LSQ, des langues des signes autochtones et de la formation d'interprètes.</w:t>
      </w:r>
    </w:p>
    <w:p w14:paraId="1BB7F534" w14:textId="77777777" w:rsidR="005D4418" w:rsidRPr="00452298" w:rsidRDefault="005D4418" w:rsidP="005D4418">
      <w:p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b/>
          <w:bCs/>
          <w:kern w:val="0"/>
          <w:szCs w:val="24"/>
          <w:lang w:val="fr-CA" w:eastAsia="en-CA"/>
          <w14:ligatures w14:val="none"/>
        </w:rPr>
        <w:t>Objectifs et mesures :</w:t>
      </w:r>
    </w:p>
    <w:p w14:paraId="7B46807D" w14:textId="4CA2252A" w:rsidR="005D4418" w:rsidRPr="00452298" w:rsidRDefault="005D4418" w:rsidP="005D4418">
      <w:pPr>
        <w:numPr>
          <w:ilvl w:val="0"/>
          <w:numId w:val="2"/>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 xml:space="preserve">Collaborer avec </w:t>
      </w:r>
      <w:r w:rsidR="00C41476">
        <w:rPr>
          <w:rFonts w:ascii="Arial" w:eastAsia="Times New Roman" w:hAnsi="Arial" w:cs="Arial"/>
          <w:kern w:val="0"/>
          <w:szCs w:val="24"/>
          <w:lang w:val="fr-CA" w:eastAsia="en-CA"/>
          <w14:ligatures w14:val="none"/>
        </w:rPr>
        <w:t>d</w:t>
      </w:r>
      <w:r w:rsidRPr="00452298">
        <w:rPr>
          <w:rFonts w:ascii="Arial" w:eastAsia="Times New Roman" w:hAnsi="Arial" w:cs="Arial"/>
          <w:kern w:val="0"/>
          <w:szCs w:val="24"/>
          <w:lang w:val="fr-CA" w:eastAsia="en-CA"/>
          <w14:ligatures w14:val="none"/>
        </w:rPr>
        <w:t>es universités existantes et les intervenants sourds pour élaborer un programme d'études.</w:t>
      </w:r>
    </w:p>
    <w:p w14:paraId="5ABC28E1" w14:textId="61857FB4" w:rsidR="005D4418" w:rsidRPr="00452298" w:rsidRDefault="005D4418" w:rsidP="3CE119B2">
      <w:pPr>
        <w:numPr>
          <w:ilvl w:val="0"/>
          <w:numId w:val="2"/>
        </w:numPr>
        <w:spacing w:before="100" w:beforeAutospacing="1" w:after="100" w:afterAutospacing="1" w:line="240" w:lineRule="auto"/>
        <w:rPr>
          <w:rFonts w:ascii="Arial" w:eastAsia="Times New Roman" w:hAnsi="Arial" w:cs="Arial"/>
          <w:kern w:val="0"/>
          <w:lang w:val="fr-CA" w:eastAsia="en-CA"/>
          <w14:ligatures w14:val="none"/>
        </w:rPr>
      </w:pPr>
      <w:r w:rsidRPr="00452298">
        <w:rPr>
          <w:rFonts w:ascii="Arial" w:eastAsia="Times New Roman" w:hAnsi="Arial" w:cs="Arial"/>
          <w:kern w:val="0"/>
          <w:lang w:val="fr-CA" w:eastAsia="en-CA"/>
          <w14:ligatures w14:val="none"/>
        </w:rPr>
        <w:lastRenderedPageBreak/>
        <w:t xml:space="preserve">Plaider en faveur d'un soutien fédéral pour établir une nouvelle université ou un nouveau campus bilingue semblable à l'Université </w:t>
      </w:r>
      <w:proofErr w:type="spellStart"/>
      <w:r w:rsidRPr="00452298">
        <w:rPr>
          <w:rFonts w:ascii="Arial" w:eastAsia="Times New Roman" w:hAnsi="Arial" w:cs="Arial"/>
          <w:kern w:val="0"/>
          <w:lang w:val="fr-CA" w:eastAsia="en-CA"/>
          <w14:ligatures w14:val="none"/>
        </w:rPr>
        <w:t>Gallaudet</w:t>
      </w:r>
      <w:proofErr w:type="spellEnd"/>
      <w:r w:rsidRPr="00452298">
        <w:rPr>
          <w:rFonts w:ascii="Arial" w:eastAsia="Times New Roman" w:hAnsi="Arial" w:cs="Arial"/>
          <w:kern w:val="0"/>
          <w:lang w:val="fr-CA" w:eastAsia="en-CA"/>
          <w14:ligatures w14:val="none"/>
        </w:rPr>
        <w:t xml:space="preserve"> aux États-Unis, mais qui appuie l'ASL et la LSQ.</w:t>
      </w:r>
    </w:p>
    <w:p w14:paraId="7F79281C" w14:textId="6557C4EE" w:rsidR="005D4418" w:rsidRPr="00452298" w:rsidRDefault="005D4418" w:rsidP="005D4418">
      <w:pPr>
        <w:numPr>
          <w:ilvl w:val="0"/>
          <w:numId w:val="2"/>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Inclure des instructeurs, des chercheurs et des interprètes sourds dans le développement et la prestation.</w:t>
      </w:r>
    </w:p>
    <w:p w14:paraId="6604BB59" w14:textId="77777777" w:rsidR="005D4418" w:rsidRPr="00452298" w:rsidRDefault="005D4418" w:rsidP="005D4418">
      <w:pPr>
        <w:numPr>
          <w:ilvl w:val="0"/>
          <w:numId w:val="2"/>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Promouvoir la recherche et la formation en langues des signes autochtones et en pédagogie sourde.</w:t>
      </w:r>
    </w:p>
    <w:p w14:paraId="1BDE7F8D" w14:textId="53190354" w:rsidR="005D4418" w:rsidRPr="00452298" w:rsidRDefault="005D4418" w:rsidP="77F5B2AF">
      <w:pPr>
        <w:numPr>
          <w:ilvl w:val="0"/>
          <w:numId w:val="2"/>
        </w:numPr>
        <w:spacing w:before="100" w:beforeAutospacing="1" w:after="100" w:afterAutospacing="1" w:line="240" w:lineRule="auto"/>
        <w:rPr>
          <w:rFonts w:ascii="Arial" w:eastAsia="Times New Roman" w:hAnsi="Arial" w:cs="Arial"/>
          <w:kern w:val="0"/>
          <w:lang w:val="fr-CA" w:eastAsia="en-CA"/>
          <w14:ligatures w14:val="none"/>
        </w:rPr>
      </w:pPr>
      <w:r w:rsidRPr="16FCDA3C">
        <w:rPr>
          <w:rFonts w:ascii="Arial" w:eastAsia="Times New Roman" w:hAnsi="Arial" w:cs="Arial"/>
          <w:kern w:val="0"/>
          <w:lang w:val="fr-CA" w:eastAsia="en-CA"/>
          <w14:ligatures w14:val="none"/>
        </w:rPr>
        <w:t>Assurer l'établissement et le soutien d'écoles primaires et seconda</w:t>
      </w:r>
      <w:r w:rsidRPr="00C30D88">
        <w:rPr>
          <w:rFonts w:ascii="Arial" w:eastAsia="Times New Roman" w:hAnsi="Arial" w:cs="Arial"/>
          <w:kern w:val="0"/>
          <w:lang w:val="fr-CA" w:eastAsia="en-CA"/>
          <w14:ligatures w14:val="none"/>
        </w:rPr>
        <w:t xml:space="preserve">ires </w:t>
      </w:r>
      <w:r w:rsidR="5509CC42" w:rsidRPr="00C30D88">
        <w:rPr>
          <w:rFonts w:ascii="Arial" w:eastAsia="Times New Roman" w:hAnsi="Arial" w:cs="Arial"/>
          <w:kern w:val="0"/>
          <w:lang w:val="fr-CA" w:eastAsia="en-CA"/>
          <w14:ligatures w14:val="none"/>
        </w:rPr>
        <w:t>et cegeps</w:t>
      </w:r>
      <w:r w:rsidR="5509CC42" w:rsidRPr="16FCDA3C">
        <w:rPr>
          <w:rFonts w:ascii="Arial" w:eastAsia="Times New Roman" w:hAnsi="Arial" w:cs="Arial"/>
          <w:kern w:val="0"/>
          <w:lang w:val="fr-CA" w:eastAsia="en-CA"/>
          <w14:ligatures w14:val="none"/>
        </w:rPr>
        <w:t xml:space="preserve"> </w:t>
      </w:r>
      <w:r w:rsidRPr="16FCDA3C">
        <w:rPr>
          <w:rFonts w:ascii="Arial" w:eastAsia="Times New Roman" w:hAnsi="Arial" w:cs="Arial"/>
          <w:kern w:val="0"/>
          <w:lang w:val="fr-CA" w:eastAsia="en-CA"/>
          <w14:ligatures w14:val="none"/>
        </w:rPr>
        <w:t>pour Sourds dans toutes les régions du Canada.</w:t>
      </w:r>
      <w:r w:rsidR="2B85703B" w:rsidRPr="16FCDA3C">
        <w:rPr>
          <w:rFonts w:ascii="Arial" w:eastAsia="Times New Roman" w:hAnsi="Arial" w:cs="Arial"/>
          <w:kern w:val="0"/>
          <w:lang w:val="fr-CA" w:eastAsia="en-CA"/>
          <w14:ligatures w14:val="none"/>
        </w:rPr>
        <w:t xml:space="preserve"> </w:t>
      </w:r>
    </w:p>
    <w:p w14:paraId="680B140B" w14:textId="7513BF7F" w:rsidR="00602A5A" w:rsidRPr="00452298" w:rsidRDefault="00602A5A" w:rsidP="005D4418">
      <w:pPr>
        <w:numPr>
          <w:ilvl w:val="0"/>
          <w:numId w:val="2"/>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Défendre les intérêts des conseils scolaires provinciaux de l'enfance en difficulté avec des sièges réservés aux représentants élus sourds, sourds-aveugles, malentendants et signes.</w:t>
      </w:r>
    </w:p>
    <w:p w14:paraId="5E9424DD" w14:textId="77777777" w:rsidR="005D4418" w:rsidRPr="00452298" w:rsidRDefault="00000000" w:rsidP="005D4418">
      <w:pPr>
        <w:spacing w:after="0" w:line="240" w:lineRule="auto"/>
        <w:rPr>
          <w:rFonts w:ascii="Arial" w:eastAsia="Times New Roman" w:hAnsi="Arial" w:cs="Arial"/>
          <w:kern w:val="0"/>
          <w:szCs w:val="24"/>
          <w:lang w:val="fr-CA" w:eastAsia="en-CA"/>
          <w14:ligatures w14:val="none"/>
        </w:rPr>
      </w:pPr>
      <w:r>
        <w:rPr>
          <w:rFonts w:ascii="Arial" w:eastAsia="Times New Roman" w:hAnsi="Arial" w:cs="Arial"/>
          <w:kern w:val="0"/>
          <w:szCs w:val="24"/>
          <w:lang w:val="fr-CA" w:eastAsia="en-CA"/>
          <w14:ligatures w14:val="none"/>
        </w:rPr>
        <w:pict w14:anchorId="44C0E875">
          <v:rect id="_x0000_i1027" style="width:0;height:1.5pt" o:hralign="center" o:hrstd="t" o:hr="t" fillcolor="#a0a0a0" stroked="f"/>
        </w:pict>
      </w:r>
    </w:p>
    <w:p w14:paraId="745722D3" w14:textId="77777777" w:rsidR="005D4418" w:rsidRPr="00452298" w:rsidRDefault="005D4418" w:rsidP="005D4418">
      <w:pPr>
        <w:spacing w:before="100" w:beforeAutospacing="1" w:after="100" w:afterAutospacing="1" w:line="240" w:lineRule="auto"/>
        <w:outlineLvl w:val="1"/>
        <w:rPr>
          <w:rFonts w:ascii="Arial" w:eastAsia="Times New Roman" w:hAnsi="Arial" w:cs="Arial"/>
          <w:b/>
          <w:bCs/>
          <w:kern w:val="0"/>
          <w:sz w:val="36"/>
          <w:szCs w:val="36"/>
          <w:lang w:val="fr-CA" w:eastAsia="en-CA"/>
          <w14:ligatures w14:val="none"/>
        </w:rPr>
      </w:pPr>
      <w:r w:rsidRPr="00452298">
        <w:rPr>
          <w:rFonts w:ascii="Arial" w:eastAsia="Times New Roman" w:hAnsi="Arial" w:cs="Arial"/>
          <w:b/>
          <w:bCs/>
          <w:kern w:val="0"/>
          <w:sz w:val="36"/>
          <w:szCs w:val="36"/>
          <w:lang w:val="fr-CA" w:eastAsia="en-CA"/>
          <w14:ligatures w14:val="none"/>
        </w:rPr>
        <w:t>3. Défense juridique et accès à la justice</w:t>
      </w:r>
    </w:p>
    <w:p w14:paraId="4DDFF21C" w14:textId="77777777" w:rsidR="005D4418" w:rsidRPr="00452298" w:rsidRDefault="005D4418" w:rsidP="005D4418">
      <w:p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b/>
          <w:bCs/>
          <w:kern w:val="0"/>
          <w:szCs w:val="24"/>
          <w:lang w:val="fr-CA" w:eastAsia="en-CA"/>
          <w14:ligatures w14:val="none"/>
        </w:rPr>
        <w:t>Objectif :</w:t>
      </w:r>
      <w:r w:rsidRPr="00452298">
        <w:rPr>
          <w:rFonts w:ascii="Arial" w:eastAsia="Times New Roman" w:hAnsi="Arial" w:cs="Arial"/>
          <w:kern w:val="0"/>
          <w:szCs w:val="24"/>
          <w:lang w:val="fr-CA" w:eastAsia="en-CA"/>
          <w14:ligatures w14:val="none"/>
        </w:rPr>
        <w:t xml:space="preserve"> Établir un centre juridique dirigé par des personnes sourdes pour aider les Canadiens sourds à naviguer dans les systèmes juridiques.</w:t>
      </w:r>
    </w:p>
    <w:p w14:paraId="235806F2" w14:textId="77777777" w:rsidR="005D4418" w:rsidRPr="00452298" w:rsidRDefault="005D4418" w:rsidP="005D4418">
      <w:p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b/>
          <w:bCs/>
          <w:kern w:val="0"/>
          <w:szCs w:val="24"/>
          <w:lang w:val="fr-CA" w:eastAsia="en-CA"/>
          <w14:ligatures w14:val="none"/>
        </w:rPr>
        <w:t>Objectifs et mesures :</w:t>
      </w:r>
    </w:p>
    <w:p w14:paraId="030F458A" w14:textId="77777777" w:rsidR="005D4418" w:rsidRPr="00452298" w:rsidRDefault="005D4418" w:rsidP="005D4418">
      <w:pPr>
        <w:numPr>
          <w:ilvl w:val="0"/>
          <w:numId w:val="3"/>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Fournir un soutien juridique, éducatif et d'interprétation aux personnes sourdes.</w:t>
      </w:r>
    </w:p>
    <w:p w14:paraId="4BED3178" w14:textId="5EFC5B5F" w:rsidR="009763BE" w:rsidRPr="009763BE" w:rsidRDefault="005D4418" w:rsidP="009763BE">
      <w:pPr>
        <w:numPr>
          <w:ilvl w:val="0"/>
          <w:numId w:val="3"/>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 xml:space="preserve">S'associer à des cliniques juridiques, à des réseaux juridiques autochtones et à des universités pour offrir des services pro </w:t>
      </w:r>
      <w:proofErr w:type="spellStart"/>
      <w:r w:rsidRPr="00452298">
        <w:rPr>
          <w:rFonts w:ascii="Arial" w:eastAsia="Times New Roman" w:hAnsi="Arial" w:cs="Arial"/>
          <w:kern w:val="0"/>
          <w:szCs w:val="24"/>
          <w:lang w:val="fr-CA" w:eastAsia="en-CA"/>
          <w14:ligatures w14:val="none"/>
        </w:rPr>
        <w:t>bono</w:t>
      </w:r>
      <w:proofErr w:type="spellEnd"/>
      <w:r w:rsidRPr="00452298">
        <w:rPr>
          <w:rFonts w:ascii="Arial" w:eastAsia="Times New Roman" w:hAnsi="Arial" w:cs="Arial"/>
          <w:kern w:val="0"/>
          <w:szCs w:val="24"/>
          <w:lang w:val="fr-CA" w:eastAsia="en-CA"/>
          <w14:ligatures w14:val="none"/>
        </w:rPr>
        <w:t xml:space="preserve"> </w:t>
      </w:r>
      <w:r w:rsidR="009763BE" w:rsidRPr="009763BE">
        <w:rPr>
          <w:rFonts w:ascii="Arial" w:eastAsia="Times New Roman" w:hAnsi="Arial" w:cs="Arial"/>
          <w:kern w:val="0"/>
          <w:szCs w:val="24"/>
          <w:lang w:val="fr-FR" w:eastAsia="en-CA"/>
          <w14:ligatures w14:val="none"/>
        </w:rPr>
        <w:t>et à tarif réduit.</w:t>
      </w:r>
    </w:p>
    <w:p w14:paraId="6F7264D0" w14:textId="782D902B" w:rsidR="005D4418" w:rsidRPr="00452298" w:rsidRDefault="008A0335" w:rsidP="6E1E1235">
      <w:pPr>
        <w:numPr>
          <w:ilvl w:val="0"/>
          <w:numId w:val="3"/>
        </w:numPr>
        <w:spacing w:before="100" w:beforeAutospacing="1" w:after="100" w:afterAutospacing="1" w:line="240" w:lineRule="auto"/>
        <w:rPr>
          <w:rFonts w:ascii="Arial" w:eastAsia="Times New Roman" w:hAnsi="Arial" w:cs="Arial"/>
          <w:kern w:val="0"/>
          <w:lang w:val="fr-CA" w:eastAsia="en-CA"/>
          <w14:ligatures w14:val="none"/>
        </w:rPr>
      </w:pPr>
      <w:r w:rsidRPr="00452298">
        <w:rPr>
          <w:rFonts w:ascii="Arial" w:eastAsia="Times New Roman" w:hAnsi="Arial" w:cs="Arial"/>
          <w:kern w:val="0"/>
          <w:lang w:val="fr-CA" w:eastAsia="en-CA"/>
          <w14:ligatures w14:val="none"/>
        </w:rPr>
        <w:t>Financer les causes par l'entremise du programme de contestation judiciaire, comme l'accès à l</w:t>
      </w:r>
      <w:r w:rsidR="009763BE">
        <w:rPr>
          <w:rFonts w:ascii="Arial" w:eastAsia="Times New Roman" w:hAnsi="Arial" w:cs="Arial"/>
          <w:kern w:val="0"/>
          <w:lang w:val="fr-CA" w:eastAsia="en-CA"/>
          <w14:ligatures w14:val="none"/>
        </w:rPr>
        <w:t>a vidéo interprétation (VRI)</w:t>
      </w:r>
      <w:r w:rsidR="37806ED3" w:rsidRPr="00452298">
        <w:rPr>
          <w:rFonts w:ascii="Arial" w:eastAsia="Times New Roman" w:hAnsi="Arial" w:cs="Arial"/>
          <w:kern w:val="0"/>
          <w:lang w:val="fr-CA" w:eastAsia="en-CA"/>
          <w14:ligatures w14:val="none"/>
        </w:rPr>
        <w:t xml:space="preserve"> </w:t>
      </w:r>
      <w:r w:rsidRPr="00452298">
        <w:rPr>
          <w:rFonts w:ascii="Arial" w:eastAsia="Times New Roman" w:hAnsi="Arial" w:cs="Arial"/>
          <w:kern w:val="0"/>
          <w:lang w:val="fr-CA" w:eastAsia="en-CA"/>
          <w14:ligatures w14:val="none"/>
        </w:rPr>
        <w:t>dans les institutions fédérales et l'aide juridique pour les affaires criminelles.</w:t>
      </w:r>
      <w:r w:rsidR="4D7DACCD" w:rsidRPr="00452298">
        <w:rPr>
          <w:rFonts w:ascii="Arial" w:eastAsia="Times New Roman" w:hAnsi="Arial" w:cs="Arial"/>
          <w:kern w:val="0"/>
          <w:lang w:val="fr-CA" w:eastAsia="en-CA"/>
          <w14:ligatures w14:val="none"/>
        </w:rPr>
        <w:t xml:space="preserve"> </w:t>
      </w:r>
    </w:p>
    <w:p w14:paraId="10EF2F7D" w14:textId="77777777" w:rsidR="005D4418" w:rsidRPr="00452298" w:rsidRDefault="005D4418" w:rsidP="005D4418">
      <w:pPr>
        <w:numPr>
          <w:ilvl w:val="0"/>
          <w:numId w:val="3"/>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Publier des ressources juridiques accessibles en ASL, en LSQ et en langues des signes autochtones.</w:t>
      </w:r>
    </w:p>
    <w:p w14:paraId="598EEB84" w14:textId="6A357999" w:rsidR="005D4418" w:rsidRPr="00452298" w:rsidRDefault="005D4418" w:rsidP="005D4418">
      <w:pPr>
        <w:numPr>
          <w:ilvl w:val="0"/>
          <w:numId w:val="3"/>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Promouvoir la formation et l'obtention de diplômes d'avocats sourds dans toutes les facultés de droit canadiennes</w:t>
      </w:r>
    </w:p>
    <w:p w14:paraId="72540DD8" w14:textId="77777777" w:rsidR="00D923E1" w:rsidRPr="00452298" w:rsidRDefault="00D923E1" w:rsidP="005D4418">
      <w:pPr>
        <w:numPr>
          <w:ilvl w:val="0"/>
          <w:numId w:val="3"/>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Négocier avec Aide juridique Ontario et le CADJH pour établir une clinique juridique pour les Sourds avec sensibilisation nationale;</w:t>
      </w:r>
    </w:p>
    <w:p w14:paraId="42FD949E" w14:textId="527BCC28" w:rsidR="005D4418" w:rsidRPr="00452298" w:rsidRDefault="005D4418" w:rsidP="005D4418">
      <w:pPr>
        <w:numPr>
          <w:ilvl w:val="0"/>
          <w:numId w:val="3"/>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Former des interprètes juridiques sourds et assurer l'accès des interprètes dans toutes les procédures judiciaires.</w:t>
      </w:r>
    </w:p>
    <w:p w14:paraId="153B52CF" w14:textId="77777777" w:rsidR="005D4418" w:rsidRPr="00452298" w:rsidRDefault="00000000" w:rsidP="005D4418">
      <w:pPr>
        <w:spacing w:after="0" w:line="240" w:lineRule="auto"/>
        <w:rPr>
          <w:rFonts w:ascii="Arial" w:eastAsia="Times New Roman" w:hAnsi="Arial" w:cs="Arial"/>
          <w:kern w:val="0"/>
          <w:szCs w:val="24"/>
          <w:lang w:val="fr-CA" w:eastAsia="en-CA"/>
          <w14:ligatures w14:val="none"/>
        </w:rPr>
      </w:pPr>
      <w:r>
        <w:rPr>
          <w:rFonts w:ascii="Arial" w:eastAsia="Times New Roman" w:hAnsi="Arial" w:cs="Arial"/>
          <w:kern w:val="0"/>
          <w:szCs w:val="24"/>
          <w:lang w:val="fr-CA" w:eastAsia="en-CA"/>
          <w14:ligatures w14:val="none"/>
        </w:rPr>
        <w:pict w14:anchorId="37A2B163">
          <v:rect id="_x0000_i1028" style="width:0;height:1.5pt" o:hralign="center" o:hrstd="t" o:hr="t" fillcolor="#a0a0a0" stroked="f"/>
        </w:pict>
      </w:r>
    </w:p>
    <w:p w14:paraId="1FE487C6" w14:textId="69D7490B" w:rsidR="005D4418" w:rsidRPr="00452298" w:rsidRDefault="005D4418" w:rsidP="001E0F37">
      <w:pPr>
        <w:rPr>
          <w:rFonts w:ascii="Arial" w:eastAsia="Times New Roman" w:hAnsi="Arial" w:cs="Arial"/>
          <w:b/>
          <w:bCs/>
          <w:kern w:val="0"/>
          <w:sz w:val="36"/>
          <w:szCs w:val="36"/>
          <w:lang w:val="fr-CA" w:eastAsia="en-CA"/>
          <w14:ligatures w14:val="none"/>
        </w:rPr>
      </w:pPr>
      <w:r w:rsidRPr="00452298">
        <w:rPr>
          <w:rFonts w:ascii="Arial" w:eastAsia="Times New Roman" w:hAnsi="Arial" w:cs="Arial"/>
          <w:b/>
          <w:bCs/>
          <w:kern w:val="0"/>
          <w:sz w:val="36"/>
          <w:szCs w:val="36"/>
          <w:lang w:val="fr-CA" w:eastAsia="en-CA"/>
          <w14:ligatures w14:val="none"/>
        </w:rPr>
        <w:t>4. Normes et certification des interprètes</w:t>
      </w:r>
    </w:p>
    <w:p w14:paraId="1D396FBA" w14:textId="77777777" w:rsidR="005D4418" w:rsidRPr="00452298" w:rsidRDefault="005D4418" w:rsidP="005D4418">
      <w:p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b/>
          <w:bCs/>
          <w:kern w:val="0"/>
          <w:szCs w:val="24"/>
          <w:lang w:val="fr-CA" w:eastAsia="en-CA"/>
          <w14:ligatures w14:val="none"/>
        </w:rPr>
        <w:t>Objectif :</w:t>
      </w:r>
      <w:r w:rsidRPr="00452298">
        <w:rPr>
          <w:rFonts w:ascii="Arial" w:eastAsia="Times New Roman" w:hAnsi="Arial" w:cs="Arial"/>
          <w:kern w:val="0"/>
          <w:szCs w:val="24"/>
          <w:lang w:val="fr-CA" w:eastAsia="en-CA"/>
          <w14:ligatures w14:val="none"/>
        </w:rPr>
        <w:t xml:space="preserve"> Créer un conseil national de certification des interprètes ASL/LSQ dirigé par des sourds.</w:t>
      </w:r>
    </w:p>
    <w:p w14:paraId="3F800045" w14:textId="77777777" w:rsidR="005D4418" w:rsidRPr="00452298" w:rsidRDefault="005D4418" w:rsidP="005D4418">
      <w:p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b/>
          <w:bCs/>
          <w:kern w:val="0"/>
          <w:szCs w:val="24"/>
          <w:lang w:val="fr-CA" w:eastAsia="en-CA"/>
          <w14:ligatures w14:val="none"/>
        </w:rPr>
        <w:t>Objectifs et mesures :</w:t>
      </w:r>
    </w:p>
    <w:p w14:paraId="2C973EC5" w14:textId="4AEA2EEB" w:rsidR="005D4418" w:rsidRPr="00452298" w:rsidRDefault="005D4418" w:rsidP="005D4418">
      <w:pPr>
        <w:numPr>
          <w:ilvl w:val="0"/>
          <w:numId w:val="4"/>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lastRenderedPageBreak/>
        <w:t xml:space="preserve">Élaborer et lancer un cadre de certification </w:t>
      </w:r>
      <w:r w:rsidR="00C41476">
        <w:rPr>
          <w:rFonts w:ascii="Arial" w:eastAsia="Times New Roman" w:hAnsi="Arial" w:cs="Arial"/>
          <w:kern w:val="0"/>
          <w:szCs w:val="24"/>
          <w:lang w:val="fr-CA" w:eastAsia="en-CA"/>
          <w14:ligatures w14:val="none"/>
        </w:rPr>
        <w:t>fondé</w:t>
      </w:r>
      <w:r w:rsidRPr="00452298">
        <w:rPr>
          <w:rFonts w:ascii="Arial" w:eastAsia="Times New Roman" w:hAnsi="Arial" w:cs="Arial"/>
          <w:kern w:val="0"/>
          <w:szCs w:val="24"/>
          <w:lang w:val="fr-CA" w:eastAsia="en-CA"/>
          <w14:ligatures w14:val="none"/>
        </w:rPr>
        <w:t xml:space="preserve"> dans les valeurs et les normes linguistiques de la communauté sourde.</w:t>
      </w:r>
    </w:p>
    <w:p w14:paraId="414FCE07" w14:textId="3F8CD0C0" w:rsidR="005D4418" w:rsidRPr="00452298" w:rsidRDefault="005D4418" w:rsidP="005D4418">
      <w:pPr>
        <w:numPr>
          <w:ilvl w:val="0"/>
          <w:numId w:val="4"/>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Collaborer avec les formateurs SLIC, CASLI et interprètes sourds pour concevoir des évaluations.</w:t>
      </w:r>
    </w:p>
    <w:p w14:paraId="2D9FC0CE" w14:textId="2E322D40" w:rsidR="005D4418" w:rsidRPr="00452298" w:rsidRDefault="005D4418" w:rsidP="005D4418">
      <w:pPr>
        <w:numPr>
          <w:ilvl w:val="0"/>
          <w:numId w:val="4"/>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S'assurer que le conseil est majoritairement dirigé par des Sourds et qu'il comprend des représentants des communautés régionales.</w:t>
      </w:r>
    </w:p>
    <w:p w14:paraId="64B465A4" w14:textId="77777777" w:rsidR="005D4418" w:rsidRPr="00452298" w:rsidRDefault="005D4418" w:rsidP="005D4418">
      <w:pPr>
        <w:numPr>
          <w:ilvl w:val="0"/>
          <w:numId w:val="4"/>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Fournir des mécanismes de formation continue et de responsabilisation.</w:t>
      </w:r>
    </w:p>
    <w:p w14:paraId="297F12D5" w14:textId="06F1EB40" w:rsidR="008A0335" w:rsidRPr="00452298" w:rsidRDefault="008A0335" w:rsidP="005D4418">
      <w:pPr>
        <w:numPr>
          <w:ilvl w:val="0"/>
          <w:numId w:val="4"/>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 xml:space="preserve">Demander des changements législatifs pour habiliter la création d'un conseil. </w:t>
      </w:r>
    </w:p>
    <w:p w14:paraId="77AC375D" w14:textId="77777777" w:rsidR="005D4418" w:rsidRPr="00452298" w:rsidRDefault="00000000" w:rsidP="005D4418">
      <w:pPr>
        <w:spacing w:after="0" w:line="240" w:lineRule="auto"/>
        <w:rPr>
          <w:rFonts w:ascii="Arial" w:eastAsia="Times New Roman" w:hAnsi="Arial" w:cs="Arial"/>
          <w:kern w:val="0"/>
          <w:szCs w:val="24"/>
          <w:lang w:val="fr-CA" w:eastAsia="en-CA"/>
          <w14:ligatures w14:val="none"/>
        </w:rPr>
      </w:pPr>
      <w:r>
        <w:rPr>
          <w:rFonts w:ascii="Arial" w:eastAsia="Times New Roman" w:hAnsi="Arial" w:cs="Arial"/>
          <w:kern w:val="0"/>
          <w:szCs w:val="24"/>
          <w:lang w:val="fr-CA" w:eastAsia="en-CA"/>
          <w14:ligatures w14:val="none"/>
        </w:rPr>
        <w:pict w14:anchorId="777BF77B">
          <v:rect id="_x0000_i1029" style="width:0;height:1.5pt" o:hralign="center" o:hrstd="t" o:hr="t" fillcolor="#a0a0a0" stroked="f"/>
        </w:pict>
      </w:r>
    </w:p>
    <w:p w14:paraId="24D4F57B" w14:textId="6D4511E5" w:rsidR="005D4418" w:rsidRPr="00452298" w:rsidRDefault="005D4418" w:rsidP="005D4418">
      <w:pPr>
        <w:spacing w:before="100" w:beforeAutospacing="1" w:after="100" w:afterAutospacing="1" w:line="240" w:lineRule="auto"/>
        <w:outlineLvl w:val="1"/>
        <w:rPr>
          <w:rFonts w:ascii="Arial" w:eastAsia="Times New Roman" w:hAnsi="Arial" w:cs="Arial"/>
          <w:b/>
          <w:bCs/>
          <w:kern w:val="0"/>
          <w:sz w:val="36"/>
          <w:szCs w:val="36"/>
          <w:lang w:val="fr-CA" w:eastAsia="en-CA"/>
          <w14:ligatures w14:val="none"/>
        </w:rPr>
      </w:pPr>
      <w:r w:rsidRPr="00452298">
        <w:rPr>
          <w:rFonts w:ascii="Arial" w:eastAsia="Times New Roman" w:hAnsi="Arial" w:cs="Arial"/>
          <w:b/>
          <w:bCs/>
          <w:kern w:val="0"/>
          <w:sz w:val="36"/>
          <w:szCs w:val="36"/>
          <w:lang w:val="fr-CA" w:eastAsia="en-CA"/>
          <w14:ligatures w14:val="none"/>
        </w:rPr>
        <w:t>5. Réconciliation avec les Autochtones</w:t>
      </w:r>
    </w:p>
    <w:p w14:paraId="18DA2B8E" w14:textId="2CF2FD54" w:rsidR="005D4418" w:rsidRPr="00452298" w:rsidRDefault="005D4418" w:rsidP="2D11284F">
      <w:pPr>
        <w:spacing w:before="100" w:beforeAutospacing="1" w:after="100" w:afterAutospacing="1" w:line="240" w:lineRule="auto"/>
        <w:rPr>
          <w:rFonts w:ascii="Arial" w:eastAsia="Times New Roman" w:hAnsi="Arial" w:cs="Arial"/>
          <w:kern w:val="0"/>
          <w:lang w:val="fr-CA" w:eastAsia="en-CA"/>
          <w14:ligatures w14:val="none"/>
        </w:rPr>
      </w:pPr>
      <w:r w:rsidRPr="16FCDA3C">
        <w:rPr>
          <w:rFonts w:ascii="Arial" w:eastAsia="Times New Roman" w:hAnsi="Arial" w:cs="Arial"/>
          <w:b/>
          <w:bCs/>
          <w:kern w:val="0"/>
          <w:lang w:val="fr-CA" w:eastAsia="en-CA"/>
          <w14:ligatures w14:val="none"/>
        </w:rPr>
        <w:t xml:space="preserve">But : </w:t>
      </w:r>
      <w:r w:rsidR="008A0335" w:rsidRPr="16FCDA3C">
        <w:rPr>
          <w:rFonts w:ascii="Arial" w:eastAsia="Times New Roman" w:hAnsi="Arial" w:cs="Arial"/>
          <w:kern w:val="0"/>
          <w:lang w:val="fr-CA" w:eastAsia="en-CA"/>
          <w14:ligatures w14:val="none"/>
        </w:rPr>
        <w:t xml:space="preserve">Promouvoir la création </w:t>
      </w:r>
      <w:r w:rsidR="00E460D0" w:rsidRPr="16FCDA3C">
        <w:rPr>
          <w:rFonts w:ascii="Arial" w:eastAsia="Times New Roman" w:hAnsi="Arial" w:cs="Arial"/>
          <w:kern w:val="0"/>
          <w:lang w:val="fr-CA" w:eastAsia="en-CA"/>
          <w14:ligatures w14:val="none"/>
        </w:rPr>
        <w:t>d’un</w:t>
      </w:r>
      <w:r w:rsidR="008A0335" w:rsidRPr="16FCDA3C">
        <w:rPr>
          <w:rFonts w:ascii="Arial" w:eastAsia="Times New Roman" w:hAnsi="Arial" w:cs="Arial"/>
          <w:kern w:val="0"/>
          <w:lang w:val="fr-CA" w:eastAsia="en-CA"/>
          <w14:ligatures w14:val="none"/>
        </w:rPr>
        <w:t xml:space="preserve"> groupe autochtone sourd national et promouvoir la reconnaissance de ce groupe par l'A</w:t>
      </w:r>
      <w:r w:rsidR="5A507AD3" w:rsidRPr="16FCDA3C">
        <w:rPr>
          <w:rFonts w:ascii="Arial" w:eastAsia="Times New Roman" w:hAnsi="Arial" w:cs="Arial"/>
          <w:kern w:val="0"/>
          <w:lang w:val="fr-CA" w:eastAsia="en-CA"/>
          <w14:ligatures w14:val="none"/>
        </w:rPr>
        <w:t>s</w:t>
      </w:r>
      <w:r w:rsidR="5A507AD3" w:rsidRPr="06F0FCCC">
        <w:rPr>
          <w:rFonts w:ascii="Arial" w:eastAsia="Times New Roman" w:hAnsi="Arial" w:cs="Arial"/>
          <w:lang w:val="fr-CA" w:eastAsia="en-CA"/>
        </w:rPr>
        <w:t>semble des Premières Nations (A</w:t>
      </w:r>
      <w:r w:rsidR="008A0335" w:rsidRPr="16FCDA3C">
        <w:rPr>
          <w:rFonts w:ascii="Arial" w:eastAsia="Times New Roman" w:hAnsi="Arial" w:cs="Arial"/>
          <w:kern w:val="0"/>
          <w:lang w:val="fr-CA" w:eastAsia="en-CA"/>
          <w14:ligatures w14:val="none"/>
        </w:rPr>
        <w:t>PN</w:t>
      </w:r>
      <w:r w:rsidR="00C41476">
        <w:rPr>
          <w:rFonts w:ascii="Arial" w:eastAsia="Times New Roman" w:hAnsi="Arial" w:cs="Arial"/>
          <w:kern w:val="0"/>
          <w:lang w:val="fr-CA" w:eastAsia="en-CA"/>
          <w14:ligatures w14:val="none"/>
        </w:rPr>
        <w:t>)</w:t>
      </w:r>
      <w:r w:rsidR="008A0335" w:rsidRPr="16FCDA3C">
        <w:rPr>
          <w:rFonts w:ascii="Arial" w:eastAsia="Times New Roman" w:hAnsi="Arial" w:cs="Arial"/>
          <w:kern w:val="0"/>
          <w:lang w:val="fr-CA" w:eastAsia="en-CA"/>
          <w14:ligatures w14:val="none"/>
        </w:rPr>
        <w:t>.</w:t>
      </w:r>
    </w:p>
    <w:p w14:paraId="04C59F16" w14:textId="77777777" w:rsidR="005D4418" w:rsidRPr="00452298" w:rsidRDefault="005D4418" w:rsidP="005D4418">
      <w:p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b/>
          <w:bCs/>
          <w:kern w:val="0"/>
          <w:szCs w:val="24"/>
          <w:lang w:val="fr-CA" w:eastAsia="en-CA"/>
          <w14:ligatures w14:val="none"/>
        </w:rPr>
        <w:t>Objectifs et mesures :</w:t>
      </w:r>
    </w:p>
    <w:p w14:paraId="2C74C0D2" w14:textId="19A35458" w:rsidR="005D4418" w:rsidRPr="00452298" w:rsidRDefault="00C41476" w:rsidP="005D4418">
      <w:pPr>
        <w:numPr>
          <w:ilvl w:val="0"/>
          <w:numId w:val="5"/>
        </w:numPr>
        <w:spacing w:before="100" w:beforeAutospacing="1" w:after="100" w:afterAutospacing="1" w:line="240" w:lineRule="auto"/>
        <w:rPr>
          <w:rFonts w:ascii="Arial" w:eastAsia="Times New Roman" w:hAnsi="Arial" w:cs="Arial"/>
          <w:kern w:val="0"/>
          <w:lang w:val="fr-CA" w:eastAsia="en-CA"/>
          <w14:ligatures w14:val="none"/>
        </w:rPr>
      </w:pPr>
      <w:r>
        <w:rPr>
          <w:rFonts w:ascii="Arial" w:eastAsia="Times New Roman" w:hAnsi="Arial" w:cs="Arial"/>
          <w:kern w:val="0"/>
          <w:lang w:val="fr-CA" w:eastAsia="en-CA"/>
          <w14:ligatures w14:val="none"/>
        </w:rPr>
        <w:t>Collaborer</w:t>
      </w:r>
      <w:r w:rsidR="005D4418" w:rsidRPr="00452298">
        <w:rPr>
          <w:rFonts w:ascii="Arial" w:eastAsia="Times New Roman" w:hAnsi="Arial" w:cs="Arial"/>
          <w:kern w:val="0"/>
          <w:lang w:val="fr-CA" w:eastAsia="en-CA"/>
          <w14:ligatures w14:val="none"/>
        </w:rPr>
        <w:t xml:space="preserve"> </w:t>
      </w:r>
      <w:r>
        <w:rPr>
          <w:rFonts w:ascii="Arial" w:eastAsia="Times New Roman" w:hAnsi="Arial" w:cs="Arial"/>
          <w:kern w:val="0"/>
          <w:lang w:val="fr-CA" w:eastAsia="en-CA"/>
          <w14:ligatures w14:val="none"/>
        </w:rPr>
        <w:t>avec</w:t>
      </w:r>
      <w:r w:rsidR="005D4418" w:rsidRPr="00452298">
        <w:rPr>
          <w:rFonts w:ascii="Arial" w:eastAsia="Times New Roman" w:hAnsi="Arial" w:cs="Arial"/>
          <w:kern w:val="0"/>
          <w:lang w:val="fr-CA" w:eastAsia="en-CA"/>
          <w14:ligatures w14:val="none"/>
        </w:rPr>
        <w:t xml:space="preserve"> des leaders et des linguistes sourds autochtones pour promouvoir, documenter et enseigner les langues des signes autochtones.</w:t>
      </w:r>
    </w:p>
    <w:p w14:paraId="668EBB7F" w14:textId="4FA7C017" w:rsidR="005D4418" w:rsidRPr="00452298" w:rsidRDefault="005D4418" w:rsidP="005D4418">
      <w:pPr>
        <w:numPr>
          <w:ilvl w:val="0"/>
          <w:numId w:val="5"/>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Plaider en faveur de la reconnaissance et de l'inclusion des langues gestuelles autochtones en vertu de la Loi canadienne sur l'accessibilité (LCA) et du travail des Normes d'accessibilité Canada.</w:t>
      </w:r>
    </w:p>
    <w:p w14:paraId="01B1A9D4" w14:textId="3C8C50C6" w:rsidR="008A0335" w:rsidRPr="00452298" w:rsidRDefault="008A0335" w:rsidP="005D4418">
      <w:pPr>
        <w:numPr>
          <w:ilvl w:val="0"/>
          <w:numId w:val="5"/>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 xml:space="preserve">Élaborer un protocole d'entente </w:t>
      </w:r>
      <w:r w:rsidR="00C41476">
        <w:rPr>
          <w:rFonts w:ascii="Arial" w:eastAsia="Times New Roman" w:hAnsi="Arial" w:cs="Arial"/>
          <w:kern w:val="0"/>
          <w:szCs w:val="24"/>
          <w:lang w:val="fr-CA" w:eastAsia="en-CA"/>
          <w14:ligatures w14:val="none"/>
        </w:rPr>
        <w:t xml:space="preserve">(PE) </w:t>
      </w:r>
      <w:r w:rsidRPr="00452298">
        <w:rPr>
          <w:rFonts w:ascii="Arial" w:eastAsia="Times New Roman" w:hAnsi="Arial" w:cs="Arial"/>
          <w:kern w:val="0"/>
          <w:szCs w:val="24"/>
          <w:lang w:val="fr-CA" w:eastAsia="en-CA"/>
          <w14:ligatures w14:val="none"/>
        </w:rPr>
        <w:t xml:space="preserve">avec le NIDCG qui soit parallèle à l'entente </w:t>
      </w:r>
      <w:r w:rsidR="009763BE">
        <w:rPr>
          <w:rFonts w:ascii="Arial" w:eastAsia="Times New Roman" w:hAnsi="Arial" w:cs="Arial"/>
          <w:kern w:val="0"/>
          <w:szCs w:val="24"/>
          <w:lang w:val="fr-CA" w:eastAsia="en-CA"/>
          <w14:ligatures w14:val="none"/>
        </w:rPr>
        <w:t>JSC</w:t>
      </w:r>
      <w:r w:rsidRPr="00452298">
        <w:rPr>
          <w:rFonts w:ascii="Arial" w:eastAsia="Times New Roman" w:hAnsi="Arial" w:cs="Arial"/>
          <w:kern w:val="0"/>
          <w:szCs w:val="24"/>
          <w:lang w:val="fr-CA" w:eastAsia="en-CA"/>
          <w14:ligatures w14:val="none"/>
        </w:rPr>
        <w:t xml:space="preserve"> et appuie les questions autochtones et la réconciliation. </w:t>
      </w:r>
    </w:p>
    <w:p w14:paraId="0CBBE37D" w14:textId="77777777" w:rsidR="005D4418" w:rsidRPr="00452298" w:rsidRDefault="00000000" w:rsidP="005D4418">
      <w:pPr>
        <w:spacing w:after="0" w:line="240" w:lineRule="auto"/>
        <w:rPr>
          <w:rFonts w:ascii="Arial" w:eastAsia="Times New Roman" w:hAnsi="Arial" w:cs="Arial"/>
          <w:kern w:val="0"/>
          <w:szCs w:val="24"/>
          <w:lang w:val="fr-CA" w:eastAsia="en-CA"/>
          <w14:ligatures w14:val="none"/>
        </w:rPr>
      </w:pPr>
      <w:r>
        <w:rPr>
          <w:rFonts w:ascii="Arial" w:eastAsia="Times New Roman" w:hAnsi="Arial" w:cs="Arial"/>
          <w:kern w:val="0"/>
          <w:szCs w:val="24"/>
          <w:lang w:val="fr-CA" w:eastAsia="en-CA"/>
          <w14:ligatures w14:val="none"/>
        </w:rPr>
        <w:pict w14:anchorId="69D225B0">
          <v:rect id="_x0000_i1030" style="width:0;height:1.5pt" o:hralign="center" o:hrstd="t" o:hr="t" fillcolor="#a0a0a0" stroked="f"/>
        </w:pict>
      </w:r>
    </w:p>
    <w:p w14:paraId="1F12D88D" w14:textId="77777777" w:rsidR="005D4418" w:rsidRPr="00452298" w:rsidRDefault="005D4418" w:rsidP="005D4418">
      <w:pPr>
        <w:spacing w:before="100" w:beforeAutospacing="1" w:after="100" w:afterAutospacing="1" w:line="240" w:lineRule="auto"/>
        <w:outlineLvl w:val="1"/>
        <w:rPr>
          <w:rFonts w:ascii="Arial" w:eastAsia="Times New Roman" w:hAnsi="Arial" w:cs="Arial"/>
          <w:b/>
          <w:bCs/>
          <w:kern w:val="0"/>
          <w:sz w:val="36"/>
          <w:szCs w:val="36"/>
          <w:lang w:val="fr-CA" w:eastAsia="en-CA"/>
          <w14:ligatures w14:val="none"/>
        </w:rPr>
      </w:pPr>
      <w:r w:rsidRPr="00452298">
        <w:rPr>
          <w:rFonts w:ascii="Arial" w:eastAsia="Times New Roman" w:hAnsi="Arial" w:cs="Arial"/>
          <w:b/>
          <w:bCs/>
          <w:kern w:val="0"/>
          <w:sz w:val="36"/>
          <w:szCs w:val="36"/>
          <w:lang w:val="fr-CA" w:eastAsia="en-CA"/>
          <w14:ligatures w14:val="none"/>
        </w:rPr>
        <w:t>6. Politiques et normes en vertu de la Loi canadienne sur l'accessibilité</w:t>
      </w:r>
    </w:p>
    <w:p w14:paraId="310A5E28" w14:textId="77777777" w:rsidR="005D4418" w:rsidRPr="00452298" w:rsidRDefault="005D4418" w:rsidP="005D4418">
      <w:p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b/>
          <w:bCs/>
          <w:kern w:val="0"/>
          <w:szCs w:val="24"/>
          <w:lang w:val="fr-CA" w:eastAsia="en-CA"/>
          <w14:ligatures w14:val="none"/>
        </w:rPr>
        <w:t>Objectif :</w:t>
      </w:r>
      <w:r w:rsidRPr="00452298">
        <w:rPr>
          <w:rFonts w:ascii="Arial" w:eastAsia="Times New Roman" w:hAnsi="Arial" w:cs="Arial"/>
          <w:kern w:val="0"/>
          <w:szCs w:val="24"/>
          <w:lang w:val="fr-CA" w:eastAsia="en-CA"/>
          <w14:ligatures w14:val="none"/>
        </w:rPr>
        <w:t xml:space="preserve"> Assurer la mise en œuvre complète des normes de l'ACA en matière d'accessibilité linguistique.</w:t>
      </w:r>
    </w:p>
    <w:p w14:paraId="75CB0290" w14:textId="77777777" w:rsidR="005D4418" w:rsidRPr="00452298" w:rsidRDefault="005D4418" w:rsidP="005D4418">
      <w:p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b/>
          <w:bCs/>
          <w:kern w:val="0"/>
          <w:szCs w:val="24"/>
          <w:lang w:val="fr-CA" w:eastAsia="en-CA"/>
          <w14:ligatures w14:val="none"/>
        </w:rPr>
        <w:t>Objectifs et mesures :</w:t>
      </w:r>
    </w:p>
    <w:p w14:paraId="082E4CF2" w14:textId="3C5CE524" w:rsidR="005D4418" w:rsidRPr="00452298" w:rsidRDefault="005D4418" w:rsidP="005D4418">
      <w:pPr>
        <w:numPr>
          <w:ilvl w:val="0"/>
          <w:numId w:val="6"/>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Collaborer avec l'AEC et les organismes fédéraux pour intégrer l'ASL, la LSQ et les langues des signes autochtones dans les normes de prestation de services.</w:t>
      </w:r>
    </w:p>
    <w:p w14:paraId="734A927D" w14:textId="77777777" w:rsidR="005D4418" w:rsidRPr="00452298" w:rsidRDefault="005D4418" w:rsidP="005D4418">
      <w:pPr>
        <w:numPr>
          <w:ilvl w:val="0"/>
          <w:numId w:val="6"/>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Promouvoir les consultations dirigées par les Sourds et l'application de la conformité dans tous les secteurs réglementés par l'ACA.</w:t>
      </w:r>
    </w:p>
    <w:p w14:paraId="0EE2B68E" w14:textId="77777777" w:rsidR="005D4418" w:rsidRPr="00452298" w:rsidRDefault="005D4418" w:rsidP="005D4418">
      <w:pPr>
        <w:numPr>
          <w:ilvl w:val="0"/>
          <w:numId w:val="6"/>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Fournir de la formation et des ressources pour soutenir l'éducation de l'ACA dans toutes les régions du Canada.</w:t>
      </w:r>
    </w:p>
    <w:p w14:paraId="134946C1" w14:textId="5B2369DB" w:rsidR="00C01D2C" w:rsidRPr="00452298" w:rsidRDefault="00C01D2C" w:rsidP="00C01D2C">
      <w:pPr>
        <w:pStyle w:val="Paragraphedeliste"/>
        <w:numPr>
          <w:ilvl w:val="0"/>
          <w:numId w:val="6"/>
        </w:numPr>
        <w:spacing w:line="240" w:lineRule="auto"/>
        <w:textAlignment w:val="baseline"/>
        <w:rPr>
          <w:rFonts w:ascii="Verdana" w:eastAsia="Times New Roman" w:hAnsi="Verdana" w:cs="Times New Roman"/>
          <w:color w:val="000000"/>
          <w:kern w:val="0"/>
          <w:sz w:val="26"/>
          <w:szCs w:val="26"/>
          <w:lang w:val="fr-CA"/>
          <w14:ligatures w14:val="none"/>
        </w:rPr>
      </w:pPr>
      <w:r w:rsidRPr="00452298">
        <w:rPr>
          <w:rFonts w:ascii="Verdana" w:eastAsia="Times New Roman" w:hAnsi="Verdana" w:cs="Times New Roman"/>
          <w:color w:val="000000"/>
          <w:kern w:val="0"/>
          <w:sz w:val="26"/>
          <w:szCs w:val="26"/>
          <w:lang w:val="fr-CA"/>
          <w14:ligatures w14:val="none"/>
        </w:rPr>
        <w:lastRenderedPageBreak/>
        <w:t>Positionner la CAO à l'avant-garde de la recherche sur l'IA et la reconnaissance de la langue des signes, en dirigeant le financement, la coordination et la validation communautaire.</w:t>
      </w:r>
    </w:p>
    <w:p w14:paraId="2A8223DA" w14:textId="77777777" w:rsidR="005D4418" w:rsidRPr="00452298" w:rsidRDefault="00000000" w:rsidP="005D4418">
      <w:pPr>
        <w:spacing w:after="0" w:line="240" w:lineRule="auto"/>
        <w:rPr>
          <w:rFonts w:ascii="Arial" w:eastAsia="Times New Roman" w:hAnsi="Arial" w:cs="Arial"/>
          <w:kern w:val="0"/>
          <w:szCs w:val="24"/>
          <w:lang w:val="fr-CA" w:eastAsia="en-CA"/>
          <w14:ligatures w14:val="none"/>
        </w:rPr>
      </w:pPr>
      <w:r>
        <w:rPr>
          <w:rFonts w:ascii="Arial" w:eastAsia="Times New Roman" w:hAnsi="Arial" w:cs="Arial"/>
          <w:kern w:val="0"/>
          <w:szCs w:val="24"/>
          <w:lang w:val="fr-CA" w:eastAsia="en-CA"/>
          <w14:ligatures w14:val="none"/>
        </w:rPr>
        <w:pict w14:anchorId="3DFCC274">
          <v:rect id="_x0000_i1031" style="width:0;height:1.5pt" o:hralign="center" o:hrstd="t" o:hr="t" fillcolor="#a0a0a0" stroked="f"/>
        </w:pict>
      </w:r>
    </w:p>
    <w:p w14:paraId="5DA639DC" w14:textId="5EB0DF04" w:rsidR="005D4418" w:rsidRPr="00452298" w:rsidRDefault="005D4418" w:rsidP="005D4418">
      <w:pPr>
        <w:spacing w:before="100" w:beforeAutospacing="1" w:after="100" w:afterAutospacing="1" w:line="240" w:lineRule="auto"/>
        <w:outlineLvl w:val="1"/>
        <w:rPr>
          <w:rFonts w:ascii="Arial" w:eastAsia="Times New Roman" w:hAnsi="Arial" w:cs="Arial"/>
          <w:b/>
          <w:bCs/>
          <w:kern w:val="0"/>
          <w:sz w:val="36"/>
          <w:szCs w:val="36"/>
          <w:lang w:val="fr-CA" w:eastAsia="en-CA"/>
          <w14:ligatures w14:val="none"/>
        </w:rPr>
      </w:pPr>
      <w:r w:rsidRPr="00452298">
        <w:rPr>
          <w:rFonts w:ascii="Arial" w:eastAsia="Times New Roman" w:hAnsi="Arial" w:cs="Arial"/>
          <w:b/>
          <w:bCs/>
          <w:kern w:val="0"/>
          <w:sz w:val="36"/>
          <w:szCs w:val="36"/>
          <w:lang w:val="fr-CA" w:eastAsia="en-CA"/>
          <w14:ligatures w14:val="none"/>
        </w:rPr>
        <w:t>7. Engagement et solidarité internationaux</w:t>
      </w:r>
    </w:p>
    <w:p w14:paraId="4D069AB1" w14:textId="5F129734" w:rsidR="005D4418" w:rsidRPr="00452298" w:rsidRDefault="005D4418" w:rsidP="005D4418">
      <w:p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b/>
          <w:bCs/>
          <w:kern w:val="0"/>
          <w:szCs w:val="24"/>
          <w:lang w:val="fr-CA" w:eastAsia="en-CA"/>
          <w14:ligatures w14:val="none"/>
        </w:rPr>
        <w:t>But :</w:t>
      </w:r>
      <w:r w:rsidRPr="00452298">
        <w:rPr>
          <w:rFonts w:ascii="Arial" w:eastAsia="Times New Roman" w:hAnsi="Arial" w:cs="Arial"/>
          <w:kern w:val="0"/>
          <w:szCs w:val="24"/>
          <w:lang w:val="fr-CA" w:eastAsia="en-CA"/>
          <w14:ligatures w14:val="none"/>
        </w:rPr>
        <w:t xml:space="preserve"> Renforcer la collaboration internationale et soutenir la Fédération mondiale des sourds (</w:t>
      </w:r>
      <w:r w:rsidR="009763BE">
        <w:rPr>
          <w:rFonts w:ascii="Arial" w:eastAsia="Times New Roman" w:hAnsi="Arial" w:cs="Arial"/>
          <w:kern w:val="0"/>
          <w:szCs w:val="24"/>
          <w:lang w:val="fr-CA" w:eastAsia="en-CA"/>
          <w14:ligatures w14:val="none"/>
        </w:rPr>
        <w:t>FMS</w:t>
      </w:r>
      <w:r w:rsidRPr="00452298">
        <w:rPr>
          <w:rFonts w:ascii="Arial" w:eastAsia="Times New Roman" w:hAnsi="Arial" w:cs="Arial"/>
          <w:kern w:val="0"/>
          <w:szCs w:val="24"/>
          <w:lang w:val="fr-CA" w:eastAsia="en-CA"/>
          <w14:ligatures w14:val="none"/>
        </w:rPr>
        <w:t>) et la section de la Fédération mondiale des jeunes sourds (</w:t>
      </w:r>
      <w:r w:rsidR="009763BE">
        <w:rPr>
          <w:rFonts w:ascii="Arial" w:eastAsia="Times New Roman" w:hAnsi="Arial" w:cs="Arial"/>
          <w:kern w:val="0"/>
          <w:szCs w:val="24"/>
          <w:lang w:val="fr-CA" w:eastAsia="en-CA"/>
          <w14:ligatures w14:val="none"/>
        </w:rPr>
        <w:t>FMJS</w:t>
      </w:r>
      <w:r w:rsidRPr="00452298">
        <w:rPr>
          <w:rFonts w:ascii="Arial" w:eastAsia="Times New Roman" w:hAnsi="Arial" w:cs="Arial"/>
          <w:kern w:val="0"/>
          <w:szCs w:val="24"/>
          <w:lang w:val="fr-CA" w:eastAsia="en-CA"/>
          <w14:ligatures w14:val="none"/>
        </w:rPr>
        <w:t>).</w:t>
      </w:r>
    </w:p>
    <w:p w14:paraId="1169561D" w14:textId="77777777" w:rsidR="005D4418" w:rsidRPr="00452298" w:rsidRDefault="005D4418" w:rsidP="005D4418">
      <w:p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b/>
          <w:bCs/>
          <w:kern w:val="0"/>
          <w:szCs w:val="24"/>
          <w:lang w:val="fr-CA" w:eastAsia="en-CA"/>
          <w14:ligatures w14:val="none"/>
        </w:rPr>
        <w:t>Objectifs et mesures :</w:t>
      </w:r>
    </w:p>
    <w:p w14:paraId="111959E6" w14:textId="673F9CA6" w:rsidR="005D4418" w:rsidRPr="00452298" w:rsidRDefault="005D4418" w:rsidP="005D4418">
      <w:pPr>
        <w:numPr>
          <w:ilvl w:val="0"/>
          <w:numId w:val="7"/>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 xml:space="preserve">Fournir un soutien financier et en nature aux initiatives de la </w:t>
      </w:r>
      <w:r w:rsidR="009763BE">
        <w:rPr>
          <w:rFonts w:ascii="Arial" w:eastAsia="Times New Roman" w:hAnsi="Arial" w:cs="Arial"/>
          <w:kern w:val="0"/>
          <w:szCs w:val="24"/>
          <w:lang w:val="fr-CA" w:eastAsia="en-CA"/>
          <w14:ligatures w14:val="none"/>
        </w:rPr>
        <w:t>FMS</w:t>
      </w:r>
      <w:r w:rsidRPr="00452298">
        <w:rPr>
          <w:rFonts w:ascii="Arial" w:eastAsia="Times New Roman" w:hAnsi="Arial" w:cs="Arial"/>
          <w:kern w:val="0"/>
          <w:szCs w:val="24"/>
          <w:lang w:val="fr-CA" w:eastAsia="en-CA"/>
          <w14:ligatures w14:val="none"/>
        </w:rPr>
        <w:t xml:space="preserve"> et de la</w:t>
      </w:r>
      <w:r w:rsidR="009763BE">
        <w:rPr>
          <w:rFonts w:ascii="Arial" w:eastAsia="Times New Roman" w:hAnsi="Arial" w:cs="Arial"/>
          <w:kern w:val="0"/>
          <w:szCs w:val="24"/>
          <w:lang w:val="fr-CA" w:eastAsia="en-CA"/>
          <w14:ligatures w14:val="none"/>
        </w:rPr>
        <w:t xml:space="preserve"> FMJS</w:t>
      </w:r>
      <w:r w:rsidRPr="00452298">
        <w:rPr>
          <w:rFonts w:ascii="Arial" w:eastAsia="Times New Roman" w:hAnsi="Arial" w:cs="Arial"/>
          <w:kern w:val="0"/>
          <w:szCs w:val="24"/>
          <w:lang w:val="fr-CA" w:eastAsia="en-CA"/>
          <w14:ligatures w14:val="none"/>
        </w:rPr>
        <w:t>.</w:t>
      </w:r>
    </w:p>
    <w:p w14:paraId="149A8B59" w14:textId="6E03A02E" w:rsidR="005D4418" w:rsidRPr="00452298" w:rsidRDefault="005D4418" w:rsidP="005D4418">
      <w:pPr>
        <w:numPr>
          <w:ilvl w:val="0"/>
          <w:numId w:val="7"/>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 xml:space="preserve">Encourager les jeunes sourds canadiens à participer aux programmes et au leadership de la </w:t>
      </w:r>
      <w:r w:rsidR="009763BE">
        <w:rPr>
          <w:rFonts w:ascii="Arial" w:eastAsia="Times New Roman" w:hAnsi="Arial" w:cs="Arial"/>
          <w:kern w:val="0"/>
          <w:szCs w:val="24"/>
          <w:lang w:val="fr-CA" w:eastAsia="en-CA"/>
          <w14:ligatures w14:val="none"/>
        </w:rPr>
        <w:t>FMJS</w:t>
      </w:r>
      <w:r w:rsidRPr="00452298">
        <w:rPr>
          <w:rFonts w:ascii="Arial" w:eastAsia="Times New Roman" w:hAnsi="Arial" w:cs="Arial"/>
          <w:kern w:val="0"/>
          <w:szCs w:val="24"/>
          <w:lang w:val="fr-CA" w:eastAsia="en-CA"/>
          <w14:ligatures w14:val="none"/>
        </w:rPr>
        <w:t>.</w:t>
      </w:r>
    </w:p>
    <w:p w14:paraId="07E0910E" w14:textId="77777777" w:rsidR="005D4418" w:rsidRPr="00452298" w:rsidRDefault="005D4418" w:rsidP="005D4418">
      <w:pPr>
        <w:numPr>
          <w:ilvl w:val="0"/>
          <w:numId w:val="7"/>
        </w:numPr>
        <w:spacing w:before="100" w:beforeAutospacing="1" w:after="100" w:afterAutospacing="1" w:line="240" w:lineRule="auto"/>
        <w:rPr>
          <w:rFonts w:ascii="Arial" w:eastAsia="Times New Roman" w:hAnsi="Arial" w:cs="Arial"/>
          <w:kern w:val="0"/>
          <w:szCs w:val="24"/>
          <w:lang w:val="fr-CA" w:eastAsia="en-CA"/>
          <w14:ligatures w14:val="none"/>
        </w:rPr>
      </w:pPr>
      <w:r w:rsidRPr="00452298">
        <w:rPr>
          <w:rFonts w:ascii="Arial" w:eastAsia="Times New Roman" w:hAnsi="Arial" w:cs="Arial"/>
          <w:kern w:val="0"/>
          <w:szCs w:val="24"/>
          <w:lang w:val="fr-CA" w:eastAsia="en-CA"/>
          <w14:ligatures w14:val="none"/>
        </w:rPr>
        <w:t>Représenter les communautés sourdes canadiennes dans les forums et les groupes de travail internationaux.</w:t>
      </w:r>
    </w:p>
    <w:p w14:paraId="32D3DC9C" w14:textId="3FCE535E" w:rsidR="00C456F4" w:rsidRPr="00452298" w:rsidRDefault="008A0335" w:rsidP="660CF60B">
      <w:pPr>
        <w:numPr>
          <w:ilvl w:val="0"/>
          <w:numId w:val="7"/>
        </w:numPr>
        <w:spacing w:before="100" w:beforeAutospacing="1" w:after="100" w:afterAutospacing="1" w:line="240" w:lineRule="auto"/>
        <w:rPr>
          <w:rFonts w:ascii="Arial" w:hAnsi="Arial" w:cs="Arial"/>
          <w:lang w:val="fr-CA"/>
        </w:rPr>
      </w:pPr>
      <w:r w:rsidRPr="16FCDA3C">
        <w:rPr>
          <w:rFonts w:ascii="Arial" w:eastAsia="Times New Roman" w:hAnsi="Arial" w:cs="Arial"/>
          <w:kern w:val="0"/>
          <w:lang w:val="fr-CA" w:eastAsia="en-CA"/>
          <w14:ligatures w14:val="none"/>
        </w:rPr>
        <w:t xml:space="preserve">Lancer des appels au gouvernement canadien pour appuyer le congrès international de la </w:t>
      </w:r>
      <w:r w:rsidR="009763BE" w:rsidRPr="16FCDA3C">
        <w:rPr>
          <w:rFonts w:ascii="Arial" w:eastAsia="Times New Roman" w:hAnsi="Arial" w:cs="Arial"/>
          <w:kern w:val="0"/>
          <w:lang w:val="fr-CA" w:eastAsia="en-CA"/>
          <w14:ligatures w14:val="none"/>
        </w:rPr>
        <w:t>Fédération</w:t>
      </w:r>
      <w:r w:rsidR="24F412E6" w:rsidRPr="16FCDA3C">
        <w:rPr>
          <w:rFonts w:ascii="Arial" w:eastAsia="Times New Roman" w:hAnsi="Arial" w:cs="Arial"/>
          <w:kern w:val="0"/>
          <w:lang w:val="fr-CA" w:eastAsia="en-CA"/>
          <w14:ligatures w14:val="none"/>
        </w:rPr>
        <w:t xml:space="preserve"> Mondiale des Sourds</w:t>
      </w:r>
      <w:r w:rsidRPr="16FCDA3C">
        <w:rPr>
          <w:rFonts w:ascii="Arial" w:eastAsia="Times New Roman" w:hAnsi="Arial" w:cs="Arial"/>
          <w:kern w:val="0"/>
          <w:lang w:val="fr-CA" w:eastAsia="en-CA"/>
          <w14:ligatures w14:val="none"/>
        </w:rPr>
        <w:t xml:space="preserve"> au Canada pour 2039. En l'honneur des célébrations du 100e anniversaire de l'ASC-CAD et d</w:t>
      </w:r>
      <w:r w:rsidR="1C3F72DD" w:rsidRPr="16FCDA3C">
        <w:rPr>
          <w:rFonts w:ascii="Arial" w:eastAsia="Times New Roman" w:hAnsi="Arial" w:cs="Arial"/>
          <w:kern w:val="0"/>
          <w:lang w:val="fr-CA" w:eastAsia="en-CA"/>
          <w14:ligatures w14:val="none"/>
        </w:rPr>
        <w:t xml:space="preserve">e la </w:t>
      </w:r>
      <w:r w:rsidR="009763BE" w:rsidRPr="16FCDA3C">
        <w:rPr>
          <w:rFonts w:ascii="Arial" w:eastAsia="Times New Roman" w:hAnsi="Arial" w:cs="Arial"/>
          <w:kern w:val="0"/>
          <w:lang w:val="fr-CA" w:eastAsia="en-CA"/>
          <w14:ligatures w14:val="none"/>
        </w:rPr>
        <w:t>rencontre</w:t>
      </w:r>
      <w:r w:rsidR="1C3F72DD" w:rsidRPr="16FCDA3C">
        <w:rPr>
          <w:rFonts w:ascii="Arial" w:eastAsia="Times New Roman" w:hAnsi="Arial" w:cs="Arial"/>
          <w:kern w:val="0"/>
          <w:lang w:val="fr-CA" w:eastAsia="en-CA"/>
          <w14:ligatures w14:val="none"/>
        </w:rPr>
        <w:t xml:space="preserve"> de</w:t>
      </w:r>
      <w:r w:rsidRPr="16FCDA3C">
        <w:rPr>
          <w:rFonts w:ascii="Arial" w:eastAsia="Times New Roman" w:hAnsi="Arial" w:cs="Arial"/>
          <w:kern w:val="0"/>
          <w:lang w:val="fr-CA" w:eastAsia="en-CA"/>
          <w14:ligatures w14:val="none"/>
        </w:rPr>
        <w:t xml:space="preserve"> l'objectif</w:t>
      </w:r>
      <w:r w:rsidR="5A4582FF" w:rsidRPr="16FCDA3C">
        <w:rPr>
          <w:rFonts w:ascii="Arial" w:eastAsia="Times New Roman" w:hAnsi="Arial" w:cs="Arial"/>
          <w:kern w:val="0"/>
          <w:lang w:val="fr-CA" w:eastAsia="en-CA"/>
          <w14:ligatures w14:val="none"/>
        </w:rPr>
        <w:t xml:space="preserve"> de </w:t>
      </w:r>
      <w:r w:rsidR="5A4582FF" w:rsidRPr="72854CE8">
        <w:rPr>
          <w:rFonts w:ascii="Arial" w:eastAsia="Times New Roman" w:hAnsi="Arial" w:cs="Arial"/>
          <w:lang w:val="fr-CA" w:eastAsia="en-CA"/>
        </w:rPr>
        <w:t>La l</w:t>
      </w:r>
      <w:r w:rsidR="5A4582FF" w:rsidRPr="69D34F23">
        <w:rPr>
          <w:rFonts w:ascii="Arial" w:eastAsia="Times New Roman" w:hAnsi="Arial" w:cs="Arial"/>
          <w:lang w:val="fr-CA" w:eastAsia="en-CA"/>
        </w:rPr>
        <w:t>oi Canadienne d’accessibilité et</w:t>
      </w:r>
      <w:r w:rsidRPr="16FCDA3C">
        <w:rPr>
          <w:rFonts w:ascii="Arial" w:eastAsia="Times New Roman" w:hAnsi="Arial" w:cs="Arial"/>
          <w:kern w:val="0"/>
          <w:lang w:val="fr-CA" w:eastAsia="en-CA"/>
          <w14:ligatures w14:val="none"/>
        </w:rPr>
        <w:t xml:space="preserve"> d'un</w:t>
      </w:r>
      <w:r w:rsidR="15AE7791" w:rsidRPr="16FCDA3C">
        <w:rPr>
          <w:rFonts w:ascii="Arial" w:eastAsia="Times New Roman" w:hAnsi="Arial" w:cs="Arial"/>
          <w:kern w:val="0"/>
          <w:lang w:val="fr-CA" w:eastAsia="en-CA"/>
          <w14:ligatures w14:val="none"/>
        </w:rPr>
        <w:t xml:space="preserve"> Canada sans </w:t>
      </w:r>
      <w:r w:rsidRPr="16FCDA3C">
        <w:rPr>
          <w:rFonts w:ascii="Arial" w:eastAsia="Times New Roman" w:hAnsi="Arial" w:cs="Arial"/>
          <w:kern w:val="0"/>
          <w:lang w:val="fr-CA" w:eastAsia="en-CA"/>
          <w14:ligatures w14:val="none"/>
        </w:rPr>
        <w:t xml:space="preserve">barrière </w:t>
      </w:r>
      <w:r w:rsidR="7B0CC368" w:rsidRPr="16FCDA3C">
        <w:rPr>
          <w:rFonts w:ascii="Arial" w:eastAsia="Times New Roman" w:hAnsi="Arial" w:cs="Arial"/>
          <w:kern w:val="0"/>
          <w:lang w:val="fr-CA" w:eastAsia="en-CA"/>
          <w14:ligatures w14:val="none"/>
        </w:rPr>
        <w:t>e</w:t>
      </w:r>
      <w:r w:rsidRPr="16FCDA3C">
        <w:rPr>
          <w:rFonts w:ascii="Arial" w:eastAsia="Times New Roman" w:hAnsi="Arial" w:cs="Arial"/>
          <w:kern w:val="0"/>
          <w:lang w:val="fr-CA" w:eastAsia="en-CA"/>
          <w14:ligatures w14:val="none"/>
        </w:rPr>
        <w:t xml:space="preserve">n 2040.  </w:t>
      </w:r>
    </w:p>
    <w:sectPr w:rsidR="00C456F4" w:rsidRPr="004522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87A"/>
    <w:multiLevelType w:val="multilevel"/>
    <w:tmpl w:val="73180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B3436"/>
    <w:multiLevelType w:val="multilevel"/>
    <w:tmpl w:val="68F4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76BD2"/>
    <w:multiLevelType w:val="multilevel"/>
    <w:tmpl w:val="430C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943E6"/>
    <w:multiLevelType w:val="multilevel"/>
    <w:tmpl w:val="2F08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D7A41"/>
    <w:multiLevelType w:val="multilevel"/>
    <w:tmpl w:val="FFFFFFFF"/>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7E60CD"/>
    <w:multiLevelType w:val="multilevel"/>
    <w:tmpl w:val="B324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43CC3"/>
    <w:multiLevelType w:val="multilevel"/>
    <w:tmpl w:val="97C8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B67222"/>
    <w:multiLevelType w:val="multilevel"/>
    <w:tmpl w:val="9EB8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6ECF04"/>
    <w:multiLevelType w:val="multilevel"/>
    <w:tmpl w:val="FFFFFFFF"/>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F9447D8"/>
    <w:multiLevelType w:val="multilevel"/>
    <w:tmpl w:val="B620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509097">
    <w:abstractNumId w:val="0"/>
  </w:num>
  <w:num w:numId="2" w16cid:durableId="345981130">
    <w:abstractNumId w:val="3"/>
  </w:num>
  <w:num w:numId="3" w16cid:durableId="1749570362">
    <w:abstractNumId w:val="7"/>
  </w:num>
  <w:num w:numId="4" w16cid:durableId="1049304744">
    <w:abstractNumId w:val="1"/>
  </w:num>
  <w:num w:numId="5" w16cid:durableId="868761454">
    <w:abstractNumId w:val="5"/>
  </w:num>
  <w:num w:numId="6" w16cid:durableId="1545294809">
    <w:abstractNumId w:val="2"/>
  </w:num>
  <w:num w:numId="7" w16cid:durableId="917053508">
    <w:abstractNumId w:val="9"/>
  </w:num>
  <w:num w:numId="8" w16cid:durableId="272519684">
    <w:abstractNumId w:val="6"/>
  </w:num>
  <w:num w:numId="9" w16cid:durableId="1783456007">
    <w:abstractNumId w:val="4"/>
  </w:num>
  <w:num w:numId="10" w16cid:durableId="973360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18"/>
    <w:rsid w:val="000353DE"/>
    <w:rsid w:val="00043764"/>
    <w:rsid w:val="00055BC2"/>
    <w:rsid w:val="00066380"/>
    <w:rsid w:val="00075937"/>
    <w:rsid w:val="00092C4F"/>
    <w:rsid w:val="000C7D8F"/>
    <w:rsid w:val="000D738F"/>
    <w:rsid w:val="000E13D9"/>
    <w:rsid w:val="000E1E8F"/>
    <w:rsid w:val="000E270C"/>
    <w:rsid w:val="00104033"/>
    <w:rsid w:val="00136959"/>
    <w:rsid w:val="0017641F"/>
    <w:rsid w:val="0017694F"/>
    <w:rsid w:val="001908DD"/>
    <w:rsid w:val="001A027E"/>
    <w:rsid w:val="001A6A1F"/>
    <w:rsid w:val="001B5AE8"/>
    <w:rsid w:val="001E0AF4"/>
    <w:rsid w:val="001E0F37"/>
    <w:rsid w:val="001E6198"/>
    <w:rsid w:val="001F4252"/>
    <w:rsid w:val="00200098"/>
    <w:rsid w:val="00225FB7"/>
    <w:rsid w:val="002366D8"/>
    <w:rsid w:val="00244064"/>
    <w:rsid w:val="002864AC"/>
    <w:rsid w:val="00290B73"/>
    <w:rsid w:val="002A0BAF"/>
    <w:rsid w:val="002B4ED2"/>
    <w:rsid w:val="002D194A"/>
    <w:rsid w:val="002D2737"/>
    <w:rsid w:val="0031712E"/>
    <w:rsid w:val="003318FB"/>
    <w:rsid w:val="003361A9"/>
    <w:rsid w:val="00337060"/>
    <w:rsid w:val="00346995"/>
    <w:rsid w:val="00350068"/>
    <w:rsid w:val="00353030"/>
    <w:rsid w:val="00365E3D"/>
    <w:rsid w:val="00367F89"/>
    <w:rsid w:val="00371400"/>
    <w:rsid w:val="00380BA9"/>
    <w:rsid w:val="00387467"/>
    <w:rsid w:val="003976D0"/>
    <w:rsid w:val="003A77F4"/>
    <w:rsid w:val="003B1551"/>
    <w:rsid w:val="003B6E22"/>
    <w:rsid w:val="003C102C"/>
    <w:rsid w:val="003C68EF"/>
    <w:rsid w:val="003D1896"/>
    <w:rsid w:val="00416B81"/>
    <w:rsid w:val="00421033"/>
    <w:rsid w:val="00422F0A"/>
    <w:rsid w:val="00423618"/>
    <w:rsid w:val="00452298"/>
    <w:rsid w:val="00452C38"/>
    <w:rsid w:val="004636FE"/>
    <w:rsid w:val="0047060C"/>
    <w:rsid w:val="00476792"/>
    <w:rsid w:val="00496CEF"/>
    <w:rsid w:val="004B3440"/>
    <w:rsid w:val="004C27C4"/>
    <w:rsid w:val="004C7B9A"/>
    <w:rsid w:val="004D33EB"/>
    <w:rsid w:val="004D5768"/>
    <w:rsid w:val="004D6C1C"/>
    <w:rsid w:val="00511671"/>
    <w:rsid w:val="00514D87"/>
    <w:rsid w:val="00524AAD"/>
    <w:rsid w:val="00530F57"/>
    <w:rsid w:val="00540E17"/>
    <w:rsid w:val="00541582"/>
    <w:rsid w:val="0054737D"/>
    <w:rsid w:val="00547441"/>
    <w:rsid w:val="00563761"/>
    <w:rsid w:val="0057639B"/>
    <w:rsid w:val="00594A33"/>
    <w:rsid w:val="005A5D88"/>
    <w:rsid w:val="005B04F9"/>
    <w:rsid w:val="005C0D97"/>
    <w:rsid w:val="005C6F49"/>
    <w:rsid w:val="005D4418"/>
    <w:rsid w:val="005D56DB"/>
    <w:rsid w:val="005E3690"/>
    <w:rsid w:val="005E5791"/>
    <w:rsid w:val="00602A5A"/>
    <w:rsid w:val="00605EB1"/>
    <w:rsid w:val="006525E6"/>
    <w:rsid w:val="00663C9C"/>
    <w:rsid w:val="00670D2E"/>
    <w:rsid w:val="006731D5"/>
    <w:rsid w:val="00675221"/>
    <w:rsid w:val="0069702B"/>
    <w:rsid w:val="006C0B1F"/>
    <w:rsid w:val="00711129"/>
    <w:rsid w:val="00723768"/>
    <w:rsid w:val="007453B3"/>
    <w:rsid w:val="00746445"/>
    <w:rsid w:val="0074722B"/>
    <w:rsid w:val="00761E8B"/>
    <w:rsid w:val="00777DD7"/>
    <w:rsid w:val="007B0E7E"/>
    <w:rsid w:val="007B756A"/>
    <w:rsid w:val="007D47F2"/>
    <w:rsid w:val="007E2B09"/>
    <w:rsid w:val="00807E1A"/>
    <w:rsid w:val="00811B5F"/>
    <w:rsid w:val="00811E4F"/>
    <w:rsid w:val="00845CE7"/>
    <w:rsid w:val="00846866"/>
    <w:rsid w:val="008557EF"/>
    <w:rsid w:val="00856692"/>
    <w:rsid w:val="008706D6"/>
    <w:rsid w:val="0089072F"/>
    <w:rsid w:val="00893518"/>
    <w:rsid w:val="00895016"/>
    <w:rsid w:val="008A0335"/>
    <w:rsid w:val="008A749B"/>
    <w:rsid w:val="008B5DA0"/>
    <w:rsid w:val="008E6DF2"/>
    <w:rsid w:val="008F0155"/>
    <w:rsid w:val="008F54FD"/>
    <w:rsid w:val="0090654D"/>
    <w:rsid w:val="00925AB7"/>
    <w:rsid w:val="00926B7A"/>
    <w:rsid w:val="00941254"/>
    <w:rsid w:val="00943DC5"/>
    <w:rsid w:val="00944420"/>
    <w:rsid w:val="009450F7"/>
    <w:rsid w:val="00952AFF"/>
    <w:rsid w:val="009606D2"/>
    <w:rsid w:val="009763BE"/>
    <w:rsid w:val="009A5AB0"/>
    <w:rsid w:val="009B423D"/>
    <w:rsid w:val="009D43A7"/>
    <w:rsid w:val="009E3617"/>
    <w:rsid w:val="009F2F08"/>
    <w:rsid w:val="00A14C48"/>
    <w:rsid w:val="00A25712"/>
    <w:rsid w:val="00A278BF"/>
    <w:rsid w:val="00A500C6"/>
    <w:rsid w:val="00A5620E"/>
    <w:rsid w:val="00A64122"/>
    <w:rsid w:val="00A73DD5"/>
    <w:rsid w:val="00A839D0"/>
    <w:rsid w:val="00AA22D5"/>
    <w:rsid w:val="00AA2A00"/>
    <w:rsid w:val="00AB0D88"/>
    <w:rsid w:val="00AD5BB6"/>
    <w:rsid w:val="00AE1B96"/>
    <w:rsid w:val="00AF34CC"/>
    <w:rsid w:val="00B0678F"/>
    <w:rsid w:val="00B254BD"/>
    <w:rsid w:val="00B55F7E"/>
    <w:rsid w:val="00B66F1E"/>
    <w:rsid w:val="00B77872"/>
    <w:rsid w:val="00B86B0C"/>
    <w:rsid w:val="00B972F1"/>
    <w:rsid w:val="00B9743A"/>
    <w:rsid w:val="00BA009E"/>
    <w:rsid w:val="00BA00F4"/>
    <w:rsid w:val="00BA1208"/>
    <w:rsid w:val="00BB1986"/>
    <w:rsid w:val="00BC3502"/>
    <w:rsid w:val="00BC4A9A"/>
    <w:rsid w:val="00BC4E06"/>
    <w:rsid w:val="00BD06AE"/>
    <w:rsid w:val="00BD7F98"/>
    <w:rsid w:val="00C00E73"/>
    <w:rsid w:val="00C01D2C"/>
    <w:rsid w:val="00C13930"/>
    <w:rsid w:val="00C30D88"/>
    <w:rsid w:val="00C32470"/>
    <w:rsid w:val="00C41476"/>
    <w:rsid w:val="00C456F4"/>
    <w:rsid w:val="00C77DED"/>
    <w:rsid w:val="00C8594E"/>
    <w:rsid w:val="00C86D6A"/>
    <w:rsid w:val="00CC0394"/>
    <w:rsid w:val="00CE4F35"/>
    <w:rsid w:val="00CE6A02"/>
    <w:rsid w:val="00CF305E"/>
    <w:rsid w:val="00D06FB3"/>
    <w:rsid w:val="00D35356"/>
    <w:rsid w:val="00D53274"/>
    <w:rsid w:val="00D638CB"/>
    <w:rsid w:val="00D77D90"/>
    <w:rsid w:val="00D923E1"/>
    <w:rsid w:val="00DA0406"/>
    <w:rsid w:val="00DA11FA"/>
    <w:rsid w:val="00DB0AD0"/>
    <w:rsid w:val="00DC1434"/>
    <w:rsid w:val="00DC1AD3"/>
    <w:rsid w:val="00DC72F5"/>
    <w:rsid w:val="00DD0379"/>
    <w:rsid w:val="00DD6DB3"/>
    <w:rsid w:val="00DF6B68"/>
    <w:rsid w:val="00E017D8"/>
    <w:rsid w:val="00E245D8"/>
    <w:rsid w:val="00E43A35"/>
    <w:rsid w:val="00E460D0"/>
    <w:rsid w:val="00E73436"/>
    <w:rsid w:val="00EA42F0"/>
    <w:rsid w:val="00EB110C"/>
    <w:rsid w:val="00EF664D"/>
    <w:rsid w:val="00F07969"/>
    <w:rsid w:val="00F26D97"/>
    <w:rsid w:val="00F41850"/>
    <w:rsid w:val="00F464F3"/>
    <w:rsid w:val="00F4728B"/>
    <w:rsid w:val="00F66D05"/>
    <w:rsid w:val="00F72E4C"/>
    <w:rsid w:val="00F73A51"/>
    <w:rsid w:val="00F82180"/>
    <w:rsid w:val="00F83D6E"/>
    <w:rsid w:val="00F87075"/>
    <w:rsid w:val="00F87DB6"/>
    <w:rsid w:val="00FA183D"/>
    <w:rsid w:val="00FA7798"/>
    <w:rsid w:val="00FA7AEE"/>
    <w:rsid w:val="00FE6BCB"/>
    <w:rsid w:val="00FF4BC1"/>
    <w:rsid w:val="00FF5E10"/>
    <w:rsid w:val="069FC4FC"/>
    <w:rsid w:val="06F0FCCC"/>
    <w:rsid w:val="0894EA30"/>
    <w:rsid w:val="0932132A"/>
    <w:rsid w:val="0C77604C"/>
    <w:rsid w:val="0F407A0B"/>
    <w:rsid w:val="10076BF3"/>
    <w:rsid w:val="13D8806E"/>
    <w:rsid w:val="145D8F91"/>
    <w:rsid w:val="15AE7791"/>
    <w:rsid w:val="16D42C94"/>
    <w:rsid w:val="16FCDA3C"/>
    <w:rsid w:val="17037265"/>
    <w:rsid w:val="17E3CE7D"/>
    <w:rsid w:val="1857BE5F"/>
    <w:rsid w:val="185EA38A"/>
    <w:rsid w:val="1C3F72DD"/>
    <w:rsid w:val="1FACBD14"/>
    <w:rsid w:val="1FC52FAA"/>
    <w:rsid w:val="1FD99A64"/>
    <w:rsid w:val="216E33D8"/>
    <w:rsid w:val="21F2D2FC"/>
    <w:rsid w:val="24F412E6"/>
    <w:rsid w:val="29B93E68"/>
    <w:rsid w:val="29FD1AE8"/>
    <w:rsid w:val="2A57E7FB"/>
    <w:rsid w:val="2B85703B"/>
    <w:rsid w:val="2CE1717A"/>
    <w:rsid w:val="2D11284F"/>
    <w:rsid w:val="2D1803D7"/>
    <w:rsid w:val="31437684"/>
    <w:rsid w:val="32E6F1C7"/>
    <w:rsid w:val="34C6AB02"/>
    <w:rsid w:val="35C621B1"/>
    <w:rsid w:val="36786C2E"/>
    <w:rsid w:val="37806ED3"/>
    <w:rsid w:val="3AC2E1BA"/>
    <w:rsid w:val="3B7876B9"/>
    <w:rsid w:val="3C8B7D18"/>
    <w:rsid w:val="3CE119B2"/>
    <w:rsid w:val="3FD0A80C"/>
    <w:rsid w:val="433AB3BA"/>
    <w:rsid w:val="45E152BB"/>
    <w:rsid w:val="46369F97"/>
    <w:rsid w:val="47D96F3E"/>
    <w:rsid w:val="4BD4B740"/>
    <w:rsid w:val="4D7DACCD"/>
    <w:rsid w:val="519C1951"/>
    <w:rsid w:val="54604520"/>
    <w:rsid w:val="5509CC42"/>
    <w:rsid w:val="5512D968"/>
    <w:rsid w:val="561E659C"/>
    <w:rsid w:val="59EF9BF9"/>
    <w:rsid w:val="5A0DC3AB"/>
    <w:rsid w:val="5A4582FF"/>
    <w:rsid w:val="5A507AD3"/>
    <w:rsid w:val="5A6FB823"/>
    <w:rsid w:val="5D07CBCE"/>
    <w:rsid w:val="5E4071F7"/>
    <w:rsid w:val="619D5BBD"/>
    <w:rsid w:val="61A30135"/>
    <w:rsid w:val="63A6A8A0"/>
    <w:rsid w:val="6545486D"/>
    <w:rsid w:val="65DDACF9"/>
    <w:rsid w:val="660CF60B"/>
    <w:rsid w:val="67857193"/>
    <w:rsid w:val="6958EC0B"/>
    <w:rsid w:val="69D34F23"/>
    <w:rsid w:val="6A83E25C"/>
    <w:rsid w:val="6A883FBC"/>
    <w:rsid w:val="6DE64BFA"/>
    <w:rsid w:val="6E1E1235"/>
    <w:rsid w:val="71C29F76"/>
    <w:rsid w:val="72854CE8"/>
    <w:rsid w:val="7298CE10"/>
    <w:rsid w:val="755C833A"/>
    <w:rsid w:val="760CF592"/>
    <w:rsid w:val="77F5B2AF"/>
    <w:rsid w:val="7A0923F9"/>
    <w:rsid w:val="7AD4AD4A"/>
    <w:rsid w:val="7B0CC368"/>
    <w:rsid w:val="7C13C30C"/>
    <w:rsid w:val="7C6247DD"/>
    <w:rsid w:val="7CC1C0E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64CA"/>
  <w15:chartTrackingRefBased/>
  <w15:docId w15:val="{7B8DDA10-B37E-4EEF-A491-27C7820C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AD3"/>
    <w:rPr>
      <w:sz w:val="24"/>
    </w:rPr>
  </w:style>
  <w:style w:type="paragraph" w:styleId="Titre1">
    <w:name w:val="heading 1"/>
    <w:basedOn w:val="Normal"/>
    <w:next w:val="Normal"/>
    <w:link w:val="Titre1Car"/>
    <w:uiPriority w:val="9"/>
    <w:qFormat/>
    <w:rsid w:val="005D44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D44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D441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D441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D441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D44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44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44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44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441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D441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D441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D4418"/>
    <w:rPr>
      <w:rFonts w:eastAsiaTheme="majorEastAsia" w:cstheme="majorBidi"/>
      <w:i/>
      <w:iCs/>
      <w:color w:val="2F5496" w:themeColor="accent1" w:themeShade="BF"/>
      <w:sz w:val="24"/>
    </w:rPr>
  </w:style>
  <w:style w:type="character" w:customStyle="1" w:styleId="Titre5Car">
    <w:name w:val="Titre 5 Car"/>
    <w:basedOn w:val="Policepardfaut"/>
    <w:link w:val="Titre5"/>
    <w:uiPriority w:val="9"/>
    <w:semiHidden/>
    <w:rsid w:val="005D4418"/>
    <w:rPr>
      <w:rFonts w:eastAsiaTheme="majorEastAsia" w:cstheme="majorBidi"/>
      <w:color w:val="2F5496" w:themeColor="accent1" w:themeShade="BF"/>
      <w:sz w:val="24"/>
    </w:rPr>
  </w:style>
  <w:style w:type="character" w:customStyle="1" w:styleId="Titre6Car">
    <w:name w:val="Titre 6 Car"/>
    <w:basedOn w:val="Policepardfaut"/>
    <w:link w:val="Titre6"/>
    <w:uiPriority w:val="9"/>
    <w:semiHidden/>
    <w:rsid w:val="005D4418"/>
    <w:rPr>
      <w:rFonts w:eastAsiaTheme="majorEastAsia" w:cstheme="majorBidi"/>
      <w:i/>
      <w:iCs/>
      <w:color w:val="595959" w:themeColor="text1" w:themeTint="A6"/>
      <w:sz w:val="24"/>
    </w:rPr>
  </w:style>
  <w:style w:type="character" w:customStyle="1" w:styleId="Titre7Car">
    <w:name w:val="Titre 7 Car"/>
    <w:basedOn w:val="Policepardfaut"/>
    <w:link w:val="Titre7"/>
    <w:uiPriority w:val="9"/>
    <w:semiHidden/>
    <w:rsid w:val="005D4418"/>
    <w:rPr>
      <w:rFonts w:eastAsiaTheme="majorEastAsia" w:cstheme="majorBidi"/>
      <w:color w:val="595959" w:themeColor="text1" w:themeTint="A6"/>
      <w:sz w:val="24"/>
    </w:rPr>
  </w:style>
  <w:style w:type="character" w:customStyle="1" w:styleId="Titre8Car">
    <w:name w:val="Titre 8 Car"/>
    <w:basedOn w:val="Policepardfaut"/>
    <w:link w:val="Titre8"/>
    <w:uiPriority w:val="9"/>
    <w:semiHidden/>
    <w:rsid w:val="005D4418"/>
    <w:rPr>
      <w:rFonts w:eastAsiaTheme="majorEastAsia" w:cstheme="majorBidi"/>
      <w:i/>
      <w:iCs/>
      <w:color w:val="272727" w:themeColor="text1" w:themeTint="D8"/>
      <w:sz w:val="24"/>
    </w:rPr>
  </w:style>
  <w:style w:type="character" w:customStyle="1" w:styleId="Titre9Car">
    <w:name w:val="Titre 9 Car"/>
    <w:basedOn w:val="Policepardfaut"/>
    <w:link w:val="Titre9"/>
    <w:uiPriority w:val="9"/>
    <w:semiHidden/>
    <w:rsid w:val="005D4418"/>
    <w:rPr>
      <w:rFonts w:eastAsiaTheme="majorEastAsia" w:cstheme="majorBidi"/>
      <w:color w:val="272727" w:themeColor="text1" w:themeTint="D8"/>
      <w:sz w:val="24"/>
    </w:rPr>
  </w:style>
  <w:style w:type="paragraph" w:styleId="Titre">
    <w:name w:val="Title"/>
    <w:basedOn w:val="Normal"/>
    <w:next w:val="Normal"/>
    <w:link w:val="TitreCar"/>
    <w:uiPriority w:val="10"/>
    <w:qFormat/>
    <w:rsid w:val="005D4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44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44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44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4418"/>
    <w:pPr>
      <w:spacing w:before="160"/>
      <w:jc w:val="center"/>
    </w:pPr>
    <w:rPr>
      <w:i/>
      <w:iCs/>
      <w:color w:val="404040" w:themeColor="text1" w:themeTint="BF"/>
    </w:rPr>
  </w:style>
  <w:style w:type="character" w:customStyle="1" w:styleId="CitationCar">
    <w:name w:val="Citation Car"/>
    <w:basedOn w:val="Policepardfaut"/>
    <w:link w:val="Citation"/>
    <w:uiPriority w:val="29"/>
    <w:rsid w:val="005D4418"/>
    <w:rPr>
      <w:i/>
      <w:iCs/>
      <w:color w:val="404040" w:themeColor="text1" w:themeTint="BF"/>
      <w:sz w:val="24"/>
    </w:rPr>
  </w:style>
  <w:style w:type="paragraph" w:styleId="Paragraphedeliste">
    <w:name w:val="List Paragraph"/>
    <w:basedOn w:val="Normal"/>
    <w:uiPriority w:val="34"/>
    <w:qFormat/>
    <w:rsid w:val="005D4418"/>
    <w:pPr>
      <w:ind w:left="720"/>
      <w:contextualSpacing/>
    </w:pPr>
  </w:style>
  <w:style w:type="character" w:styleId="Accentuationintense">
    <w:name w:val="Intense Emphasis"/>
    <w:basedOn w:val="Policepardfaut"/>
    <w:uiPriority w:val="21"/>
    <w:qFormat/>
    <w:rsid w:val="005D4418"/>
    <w:rPr>
      <w:i/>
      <w:iCs/>
      <w:color w:val="2F5496" w:themeColor="accent1" w:themeShade="BF"/>
    </w:rPr>
  </w:style>
  <w:style w:type="paragraph" w:styleId="Citationintense">
    <w:name w:val="Intense Quote"/>
    <w:basedOn w:val="Normal"/>
    <w:next w:val="Normal"/>
    <w:link w:val="CitationintenseCar"/>
    <w:uiPriority w:val="30"/>
    <w:qFormat/>
    <w:rsid w:val="005D44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D4418"/>
    <w:rPr>
      <w:i/>
      <w:iCs/>
      <w:color w:val="2F5496" w:themeColor="accent1" w:themeShade="BF"/>
      <w:sz w:val="24"/>
    </w:rPr>
  </w:style>
  <w:style w:type="character" w:styleId="Rfrenceintense">
    <w:name w:val="Intense Reference"/>
    <w:basedOn w:val="Policepardfaut"/>
    <w:uiPriority w:val="32"/>
    <w:qFormat/>
    <w:rsid w:val="005D4418"/>
    <w:rPr>
      <w:b/>
      <w:bCs/>
      <w:smallCaps/>
      <w:color w:val="2F5496" w:themeColor="accent1" w:themeShade="BF"/>
      <w:spacing w:val="5"/>
    </w:rPr>
  </w:style>
  <w:style w:type="paragraph" w:customStyle="1" w:styleId="paragraph">
    <w:name w:val="paragraph"/>
    <w:basedOn w:val="Normal"/>
    <w:rsid w:val="002366D8"/>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character" w:customStyle="1" w:styleId="normaltextrun">
    <w:name w:val="normaltextrun"/>
    <w:basedOn w:val="Policepardfaut"/>
    <w:rsid w:val="002366D8"/>
  </w:style>
  <w:style w:type="character" w:customStyle="1" w:styleId="eop">
    <w:name w:val="eop"/>
    <w:basedOn w:val="Policepardfaut"/>
    <w:rsid w:val="002366D8"/>
  </w:style>
  <w:style w:type="paragraph" w:styleId="Rvision">
    <w:name w:val="Revision"/>
    <w:hidden/>
    <w:uiPriority w:val="99"/>
    <w:semiHidden/>
    <w:rsid w:val="00FE6BCB"/>
    <w:pPr>
      <w:spacing w:after="0" w:line="240" w:lineRule="auto"/>
    </w:pPr>
    <w:rPr>
      <w:sz w:val="24"/>
    </w:rPr>
  </w:style>
  <w:style w:type="paragraph" w:styleId="Commentaire">
    <w:name w:val="annotation text"/>
    <w:basedOn w:val="Normal"/>
    <w:link w:val="CommentaireCar"/>
    <w:uiPriority w:val="99"/>
    <w:semiHidden/>
    <w:unhideWhenUsed/>
    <w:rsid w:val="007453B3"/>
    <w:pPr>
      <w:spacing w:line="240" w:lineRule="auto"/>
    </w:pPr>
    <w:rPr>
      <w:sz w:val="20"/>
      <w:szCs w:val="20"/>
    </w:rPr>
  </w:style>
  <w:style w:type="character" w:customStyle="1" w:styleId="CommentaireCar">
    <w:name w:val="Commentaire Car"/>
    <w:basedOn w:val="Policepardfaut"/>
    <w:link w:val="Commentaire"/>
    <w:uiPriority w:val="99"/>
    <w:semiHidden/>
    <w:rsid w:val="007453B3"/>
    <w:rPr>
      <w:sz w:val="20"/>
      <w:szCs w:val="20"/>
    </w:rPr>
  </w:style>
  <w:style w:type="character" w:styleId="Marquedecommentaire">
    <w:name w:val="annotation reference"/>
    <w:basedOn w:val="Policepardfaut"/>
    <w:uiPriority w:val="99"/>
    <w:semiHidden/>
    <w:unhideWhenUsed/>
    <w:rsid w:val="007453B3"/>
    <w:rPr>
      <w:sz w:val="16"/>
      <w:szCs w:val="16"/>
    </w:rPr>
  </w:style>
  <w:style w:type="character" w:styleId="Textedelespacerserv">
    <w:name w:val="Placeholder Text"/>
    <w:basedOn w:val="Policepardfaut"/>
    <w:uiPriority w:val="99"/>
    <w:semiHidden/>
    <w:rsid w:val="004522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984">
      <w:bodyDiv w:val="1"/>
      <w:marLeft w:val="0"/>
      <w:marRight w:val="0"/>
      <w:marTop w:val="0"/>
      <w:marBottom w:val="0"/>
      <w:divBdr>
        <w:top w:val="none" w:sz="0" w:space="0" w:color="auto"/>
        <w:left w:val="none" w:sz="0" w:space="0" w:color="auto"/>
        <w:bottom w:val="none" w:sz="0" w:space="0" w:color="auto"/>
        <w:right w:val="none" w:sz="0" w:space="0" w:color="auto"/>
      </w:divBdr>
      <w:divsChild>
        <w:div w:id="1534272581">
          <w:marLeft w:val="0"/>
          <w:marRight w:val="0"/>
          <w:marTop w:val="0"/>
          <w:marBottom w:val="0"/>
          <w:divBdr>
            <w:top w:val="none" w:sz="0" w:space="0" w:color="auto"/>
            <w:left w:val="none" w:sz="0" w:space="0" w:color="auto"/>
            <w:bottom w:val="none" w:sz="0" w:space="0" w:color="auto"/>
            <w:right w:val="none" w:sz="0" w:space="0" w:color="auto"/>
          </w:divBdr>
          <w:divsChild>
            <w:div w:id="116693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94477">
      <w:bodyDiv w:val="1"/>
      <w:marLeft w:val="0"/>
      <w:marRight w:val="0"/>
      <w:marTop w:val="0"/>
      <w:marBottom w:val="0"/>
      <w:divBdr>
        <w:top w:val="none" w:sz="0" w:space="0" w:color="auto"/>
        <w:left w:val="none" w:sz="0" w:space="0" w:color="auto"/>
        <w:bottom w:val="none" w:sz="0" w:space="0" w:color="auto"/>
        <w:right w:val="none" w:sz="0" w:space="0" w:color="auto"/>
      </w:divBdr>
    </w:div>
    <w:div w:id="1651709406">
      <w:bodyDiv w:val="1"/>
      <w:marLeft w:val="0"/>
      <w:marRight w:val="0"/>
      <w:marTop w:val="0"/>
      <w:marBottom w:val="0"/>
      <w:divBdr>
        <w:top w:val="none" w:sz="0" w:space="0" w:color="auto"/>
        <w:left w:val="none" w:sz="0" w:space="0" w:color="auto"/>
        <w:bottom w:val="none" w:sz="0" w:space="0" w:color="auto"/>
        <w:right w:val="none" w:sz="0" w:space="0" w:color="auto"/>
      </w:divBdr>
      <w:divsChild>
        <w:div w:id="190146433">
          <w:marLeft w:val="0"/>
          <w:marRight w:val="0"/>
          <w:marTop w:val="0"/>
          <w:marBottom w:val="0"/>
          <w:divBdr>
            <w:top w:val="none" w:sz="0" w:space="0" w:color="auto"/>
            <w:left w:val="none" w:sz="0" w:space="0" w:color="auto"/>
            <w:bottom w:val="none" w:sz="0" w:space="0" w:color="auto"/>
            <w:right w:val="none" w:sz="0" w:space="0" w:color="auto"/>
          </w:divBdr>
        </w:div>
        <w:div w:id="951517908">
          <w:marLeft w:val="0"/>
          <w:marRight w:val="0"/>
          <w:marTop w:val="0"/>
          <w:marBottom w:val="0"/>
          <w:divBdr>
            <w:top w:val="none" w:sz="0" w:space="0" w:color="auto"/>
            <w:left w:val="none" w:sz="0" w:space="0" w:color="auto"/>
            <w:bottom w:val="none" w:sz="0" w:space="0" w:color="auto"/>
            <w:right w:val="none" w:sz="0" w:space="0" w:color="auto"/>
          </w:divBdr>
        </w:div>
      </w:divsChild>
    </w:div>
    <w:div w:id="2039239254">
      <w:bodyDiv w:val="1"/>
      <w:marLeft w:val="0"/>
      <w:marRight w:val="0"/>
      <w:marTop w:val="0"/>
      <w:marBottom w:val="0"/>
      <w:divBdr>
        <w:top w:val="none" w:sz="0" w:space="0" w:color="auto"/>
        <w:left w:val="none" w:sz="0" w:space="0" w:color="auto"/>
        <w:bottom w:val="none" w:sz="0" w:space="0" w:color="auto"/>
        <w:right w:val="none" w:sz="0" w:space="0" w:color="auto"/>
      </w:divBdr>
      <w:divsChild>
        <w:div w:id="19399455">
          <w:marLeft w:val="0"/>
          <w:marRight w:val="0"/>
          <w:marTop w:val="240"/>
          <w:marBottom w:val="240"/>
          <w:divBdr>
            <w:top w:val="none" w:sz="0" w:space="0" w:color="auto"/>
            <w:left w:val="none" w:sz="0" w:space="0" w:color="auto"/>
            <w:bottom w:val="none" w:sz="0" w:space="0" w:color="auto"/>
            <w:right w:val="none" w:sz="0" w:space="0" w:color="auto"/>
          </w:divBdr>
        </w:div>
        <w:div w:id="145166683">
          <w:marLeft w:val="0"/>
          <w:marRight w:val="0"/>
          <w:marTop w:val="240"/>
          <w:marBottom w:val="240"/>
          <w:divBdr>
            <w:top w:val="none" w:sz="0" w:space="0" w:color="auto"/>
            <w:left w:val="none" w:sz="0" w:space="0" w:color="auto"/>
            <w:bottom w:val="none" w:sz="0" w:space="0" w:color="auto"/>
            <w:right w:val="none" w:sz="0" w:space="0" w:color="auto"/>
          </w:divBdr>
        </w:div>
        <w:div w:id="509219869">
          <w:marLeft w:val="0"/>
          <w:marRight w:val="0"/>
          <w:marTop w:val="240"/>
          <w:marBottom w:val="240"/>
          <w:divBdr>
            <w:top w:val="none" w:sz="0" w:space="0" w:color="auto"/>
            <w:left w:val="none" w:sz="0" w:space="0" w:color="auto"/>
            <w:bottom w:val="none" w:sz="0" w:space="0" w:color="auto"/>
            <w:right w:val="none" w:sz="0" w:space="0" w:color="auto"/>
          </w:divBdr>
        </w:div>
        <w:div w:id="975523454">
          <w:marLeft w:val="0"/>
          <w:marRight w:val="0"/>
          <w:marTop w:val="240"/>
          <w:marBottom w:val="240"/>
          <w:divBdr>
            <w:top w:val="none" w:sz="0" w:space="0" w:color="auto"/>
            <w:left w:val="none" w:sz="0" w:space="0" w:color="auto"/>
            <w:bottom w:val="none" w:sz="0" w:space="0" w:color="auto"/>
            <w:right w:val="none" w:sz="0" w:space="0" w:color="auto"/>
          </w:divBdr>
        </w:div>
        <w:div w:id="1117061714">
          <w:marLeft w:val="0"/>
          <w:marRight w:val="0"/>
          <w:marTop w:val="240"/>
          <w:marBottom w:val="240"/>
          <w:divBdr>
            <w:top w:val="none" w:sz="0" w:space="0" w:color="auto"/>
            <w:left w:val="none" w:sz="0" w:space="0" w:color="auto"/>
            <w:bottom w:val="none" w:sz="0" w:space="0" w:color="auto"/>
            <w:right w:val="none" w:sz="0" w:space="0" w:color="auto"/>
          </w:divBdr>
        </w:div>
        <w:div w:id="1612276673">
          <w:marLeft w:val="0"/>
          <w:marRight w:val="0"/>
          <w:marTop w:val="240"/>
          <w:marBottom w:val="240"/>
          <w:divBdr>
            <w:top w:val="none" w:sz="0" w:space="0" w:color="auto"/>
            <w:left w:val="none" w:sz="0" w:space="0" w:color="auto"/>
            <w:bottom w:val="none" w:sz="0" w:space="0" w:color="auto"/>
            <w:right w:val="none" w:sz="0" w:space="0" w:color="auto"/>
          </w:divBdr>
        </w:div>
        <w:div w:id="1993212328">
          <w:marLeft w:val="0"/>
          <w:marRight w:val="0"/>
          <w:marTop w:val="240"/>
          <w:marBottom w:val="240"/>
          <w:divBdr>
            <w:top w:val="none" w:sz="0" w:space="0" w:color="auto"/>
            <w:left w:val="none" w:sz="0" w:space="0" w:color="auto"/>
            <w:bottom w:val="none" w:sz="0" w:space="0" w:color="auto"/>
            <w:right w:val="none" w:sz="0" w:space="0" w:color="auto"/>
          </w:divBdr>
        </w:div>
        <w:div w:id="203407063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A9B1A-82DF-48B7-A954-E2771EFC4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1260</Words>
  <Characters>6932</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Belzile</dc:creator>
  <cp:keywords/>
  <dc:description/>
  <cp:lastModifiedBy>Charles Gros</cp:lastModifiedBy>
  <cp:revision>2</cp:revision>
  <dcterms:created xsi:type="dcterms:W3CDTF">2025-07-23T15:58:00Z</dcterms:created>
  <dcterms:modified xsi:type="dcterms:W3CDTF">2025-07-23T15:58:00Z</dcterms:modified>
</cp:coreProperties>
</file>